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1A" w:rsidRPr="00A51BF1" w:rsidRDefault="00A152E5" w:rsidP="00FB33EA">
      <w:pPr>
        <w:pStyle w:val="Kop7"/>
        <w:numPr>
          <w:ilvl w:val="0"/>
          <w:numId w:val="0"/>
        </w:numPr>
        <w:pBdr>
          <w:top w:val="single" w:sz="4" w:space="1" w:color="auto"/>
          <w:left w:val="single" w:sz="4" w:space="4" w:color="auto"/>
          <w:bottom w:val="single" w:sz="4" w:space="1" w:color="auto"/>
          <w:right w:val="single" w:sz="4" w:space="0" w:color="auto"/>
        </w:pBdr>
        <w:spacing w:before="0"/>
        <w:jc w:val="center"/>
        <w:rPr>
          <w:b/>
          <w:sz w:val="52"/>
          <w:szCs w:val="56"/>
          <w:lang w:val="en-US"/>
        </w:rPr>
      </w:pPr>
      <w:r>
        <w:rPr>
          <w:b/>
          <w:sz w:val="40"/>
          <w:szCs w:val="56"/>
          <w:lang w:val="en-US"/>
        </w:rPr>
        <w:t>Eurolab4HPC</w:t>
      </w:r>
      <w:r w:rsidR="00581A14" w:rsidRPr="00A51BF1">
        <w:rPr>
          <w:b/>
          <w:sz w:val="40"/>
          <w:szCs w:val="56"/>
          <w:lang w:val="en-US"/>
        </w:rPr>
        <w:t xml:space="preserve"> </w:t>
      </w:r>
      <w:r w:rsidR="000358B5">
        <w:rPr>
          <w:b/>
          <w:sz w:val="40"/>
          <w:szCs w:val="56"/>
          <w:lang w:val="en-US"/>
        </w:rPr>
        <w:t>BP</w:t>
      </w:r>
      <w:r w:rsidR="00837C74">
        <w:rPr>
          <w:b/>
          <w:sz w:val="40"/>
          <w:szCs w:val="56"/>
          <w:lang w:val="en-US"/>
        </w:rPr>
        <w:t>P</w:t>
      </w:r>
      <w:r w:rsidR="00581A14" w:rsidRPr="00A51BF1">
        <w:rPr>
          <w:b/>
          <w:sz w:val="40"/>
          <w:szCs w:val="56"/>
          <w:lang w:val="en-US"/>
        </w:rPr>
        <w:t xml:space="preserve"> Proposal</w:t>
      </w:r>
    </w:p>
    <w:p w:rsidR="009C15F3" w:rsidRPr="008E0468" w:rsidRDefault="009C15F3" w:rsidP="0004391A">
      <w:pPr>
        <w:rPr>
          <w:lang w:val="en-US" w:eastAsia="nl-NL"/>
        </w:rPr>
      </w:pPr>
    </w:p>
    <w:p w:rsidR="00E122FF" w:rsidRPr="00C7255B" w:rsidRDefault="00C7255B" w:rsidP="00C7255B">
      <w:pPr>
        <w:pBdr>
          <w:top w:val="single" w:sz="4" w:space="1" w:color="auto"/>
          <w:left w:val="single" w:sz="4" w:space="21" w:color="auto"/>
          <w:bottom w:val="single" w:sz="4" w:space="1" w:color="auto"/>
          <w:right w:val="single" w:sz="4" w:space="4" w:color="auto"/>
        </w:pBdr>
        <w:ind w:left="360"/>
        <w:jc w:val="center"/>
        <w:rPr>
          <w:b/>
          <w:szCs w:val="22"/>
          <w:lang w:val="en-US"/>
        </w:rPr>
      </w:pPr>
      <w:r w:rsidRPr="00C7255B">
        <w:rPr>
          <w:b/>
          <w:szCs w:val="22"/>
          <w:lang w:val="en-US"/>
        </w:rPr>
        <w:t>INSTRUCTIONS FOR COMPLETING THE PROPOSAL</w:t>
      </w:r>
    </w:p>
    <w:p w:rsidR="00791C01" w:rsidRDefault="00791C01" w:rsidP="00791C01">
      <w:pPr>
        <w:pStyle w:val="Kop7"/>
        <w:numPr>
          <w:ilvl w:val="0"/>
          <w:numId w:val="0"/>
        </w:numPr>
        <w:tabs>
          <w:tab w:val="left" w:pos="720"/>
        </w:tabs>
        <w:ind w:left="720"/>
        <w:rPr>
          <w:rFonts w:cs="Arial"/>
          <w:b/>
          <w:sz w:val="36"/>
          <w:szCs w:val="36"/>
          <w:lang w:val="en-US"/>
        </w:rPr>
      </w:pPr>
      <w:r w:rsidRPr="00FB33EA">
        <w:rPr>
          <w:rFonts w:cs="Arial"/>
          <w:b/>
          <w:sz w:val="28"/>
          <w:szCs w:val="36"/>
          <w:lang w:val="en-US"/>
        </w:rPr>
        <w:t xml:space="preserve">Call deadline: </w:t>
      </w:r>
      <w:r w:rsidR="00CE6442">
        <w:rPr>
          <w:rFonts w:cs="Arial"/>
          <w:b/>
          <w:sz w:val="28"/>
          <w:szCs w:val="36"/>
          <w:lang w:val="en-US"/>
        </w:rPr>
        <w:t>31</w:t>
      </w:r>
      <w:r w:rsidR="000263AF">
        <w:rPr>
          <w:rFonts w:cs="Arial"/>
          <w:b/>
          <w:sz w:val="28"/>
          <w:szCs w:val="36"/>
          <w:lang w:val="en-US"/>
        </w:rPr>
        <w:t>/</w:t>
      </w:r>
      <w:r w:rsidR="00CE6442">
        <w:rPr>
          <w:rFonts w:cs="Arial"/>
          <w:b/>
          <w:sz w:val="28"/>
          <w:szCs w:val="36"/>
          <w:lang w:val="en-US"/>
        </w:rPr>
        <w:t>10</w:t>
      </w:r>
      <w:r w:rsidR="000263AF">
        <w:rPr>
          <w:rFonts w:cs="Arial"/>
          <w:b/>
          <w:sz w:val="28"/>
          <w:szCs w:val="36"/>
          <w:lang w:val="en-US"/>
        </w:rPr>
        <w:t>/2019</w:t>
      </w:r>
      <w:r w:rsidR="00236AB6">
        <w:rPr>
          <w:rFonts w:cs="Arial"/>
          <w:sz w:val="36"/>
          <w:szCs w:val="36"/>
          <w:lang w:val="en-US"/>
        </w:rPr>
        <w:fldChar w:fldCharType="begin">
          <w:ffData>
            <w:name w:val=""/>
            <w:enabled/>
            <w:calcOnExit w:val="0"/>
            <w:textInput>
              <w:maxLength w:val="350"/>
            </w:textInput>
          </w:ffData>
        </w:fldChar>
      </w:r>
      <w:r>
        <w:rPr>
          <w:rFonts w:cs="Arial"/>
          <w:sz w:val="36"/>
          <w:szCs w:val="36"/>
          <w:lang w:val="en-US"/>
        </w:rPr>
        <w:instrText xml:space="preserve"> FORMTEXT </w:instrText>
      </w:r>
      <w:r w:rsidR="00231DE5">
        <w:rPr>
          <w:rFonts w:cs="Arial"/>
          <w:sz w:val="36"/>
          <w:szCs w:val="36"/>
          <w:lang w:val="en-US"/>
        </w:rPr>
      </w:r>
      <w:r w:rsidR="00231DE5">
        <w:rPr>
          <w:rFonts w:cs="Arial"/>
          <w:sz w:val="36"/>
          <w:szCs w:val="36"/>
          <w:lang w:val="en-US"/>
        </w:rPr>
        <w:fldChar w:fldCharType="separate"/>
      </w:r>
      <w:r w:rsidR="00236AB6">
        <w:rPr>
          <w:rFonts w:cs="Arial"/>
          <w:sz w:val="36"/>
          <w:szCs w:val="36"/>
          <w:lang w:val="en-US"/>
        </w:rPr>
        <w:fldChar w:fldCharType="end"/>
      </w:r>
    </w:p>
    <w:p w:rsidR="009C15F3" w:rsidRPr="00A51BF1" w:rsidRDefault="009C15F3" w:rsidP="009C15F3">
      <w:pPr>
        <w:rPr>
          <w:sz w:val="14"/>
          <w:lang w:val="en-US" w:eastAsia="nl-NL"/>
        </w:rPr>
      </w:pPr>
    </w:p>
    <w:p w:rsidR="009C15F3" w:rsidRPr="00FB33EA" w:rsidRDefault="009C15F3" w:rsidP="009C15F3">
      <w:pPr>
        <w:pStyle w:val="Kop1"/>
        <w:pBdr>
          <w:bottom w:val="single" w:sz="4" w:space="1" w:color="auto"/>
        </w:pBdr>
        <w:rPr>
          <w:color w:val="17365D" w:themeColor="text2" w:themeShade="BF"/>
          <w:szCs w:val="32"/>
          <w:lang w:val="en-US"/>
        </w:rPr>
      </w:pPr>
      <w:bookmarkStart w:id="0" w:name="_Toc325723245"/>
      <w:r w:rsidRPr="00FB33EA">
        <w:rPr>
          <w:color w:val="17365D" w:themeColor="text2" w:themeShade="BF"/>
          <w:szCs w:val="32"/>
          <w:lang w:val="en-US"/>
        </w:rPr>
        <w:t>Administrative data</w:t>
      </w:r>
      <w:bookmarkEnd w:id="0"/>
    </w:p>
    <w:p w:rsidR="009C15F3" w:rsidRDefault="009C15F3" w:rsidP="009C15F3">
      <w:pPr>
        <w:pStyle w:val="Kop7"/>
        <w:numPr>
          <w:ilvl w:val="0"/>
          <w:numId w:val="1"/>
        </w:numPr>
        <w:rPr>
          <w:rFonts w:cs="Arial"/>
          <w:b/>
          <w:lang w:val="en-US"/>
        </w:rPr>
      </w:pPr>
      <w:r w:rsidRPr="008E0468">
        <w:rPr>
          <w:rFonts w:cs="Arial"/>
          <w:b/>
          <w:lang w:val="en-US"/>
        </w:rPr>
        <w:t>Project title</w:t>
      </w:r>
    </w:p>
    <w:p w:rsidR="009C15F3" w:rsidRPr="00C7255B" w:rsidRDefault="00C7255B" w:rsidP="00C7255B">
      <w:pPr>
        <w:ind w:left="720"/>
        <w:rPr>
          <w:sz w:val="22"/>
          <w:lang w:val="en-US"/>
        </w:rPr>
      </w:pPr>
      <w:r w:rsidRPr="00C7255B">
        <w:rPr>
          <w:sz w:val="22"/>
          <w:lang w:val="en-US" w:eastAsia="nl-NL"/>
        </w:rPr>
        <w:t>Give the project a descriptive title. An acronym may also prove helpful.</w:t>
      </w:r>
    </w:p>
    <w:p w:rsidR="009C15F3" w:rsidRDefault="00C11007" w:rsidP="009C15F3">
      <w:pPr>
        <w:pStyle w:val="Kop7"/>
        <w:numPr>
          <w:ilvl w:val="0"/>
          <w:numId w:val="1"/>
        </w:numPr>
        <w:rPr>
          <w:rFonts w:cs="Arial"/>
          <w:b/>
          <w:lang w:val="en-US"/>
        </w:rPr>
      </w:pPr>
      <w:r>
        <w:rPr>
          <w:rFonts w:cs="Arial"/>
          <w:b/>
          <w:lang w:val="en-US"/>
        </w:rPr>
        <w:t xml:space="preserve">Project duration </w:t>
      </w:r>
      <w:r w:rsidR="00F508BE">
        <w:rPr>
          <w:rFonts w:cs="Arial"/>
          <w:b/>
          <w:lang w:val="en-US"/>
        </w:rPr>
        <w:t xml:space="preserve">(months) </w:t>
      </w:r>
      <w:r>
        <w:rPr>
          <w:rFonts w:cs="Arial"/>
          <w:b/>
          <w:lang w:val="en-US"/>
        </w:rPr>
        <w:t xml:space="preserve">and preferred project start </w:t>
      </w:r>
      <w:r w:rsidR="003C7FD4">
        <w:rPr>
          <w:rFonts w:cs="Arial"/>
          <w:b/>
          <w:lang w:val="en-US"/>
        </w:rPr>
        <w:t>d</w:t>
      </w:r>
      <w:r>
        <w:rPr>
          <w:rFonts w:cs="Arial"/>
          <w:b/>
          <w:lang w:val="en-US"/>
        </w:rPr>
        <w:t>ate</w:t>
      </w:r>
    </w:p>
    <w:p w:rsidR="009C15F3" w:rsidRPr="00C7255B" w:rsidRDefault="00C7255B" w:rsidP="00D76AD5">
      <w:pPr>
        <w:ind w:left="720"/>
        <w:jc w:val="both"/>
        <w:rPr>
          <w:sz w:val="22"/>
          <w:lang w:val="en-US"/>
        </w:rPr>
      </w:pPr>
      <w:r w:rsidRPr="00C7255B">
        <w:rPr>
          <w:sz w:val="22"/>
          <w:lang w:val="en-US" w:eastAsia="nl-NL"/>
        </w:rPr>
        <w:t>The project typically last</w:t>
      </w:r>
      <w:r w:rsidR="00F23539">
        <w:rPr>
          <w:sz w:val="22"/>
          <w:lang w:val="en-US" w:eastAsia="nl-NL"/>
        </w:rPr>
        <w:t>s 3</w:t>
      </w:r>
      <w:r w:rsidR="0082282E" w:rsidRPr="00C7255B">
        <w:rPr>
          <w:sz w:val="22"/>
          <w:lang w:val="en-US" w:eastAsia="nl-NL"/>
        </w:rPr>
        <w:t xml:space="preserve"> </w:t>
      </w:r>
      <w:r w:rsidRPr="00C7255B">
        <w:rPr>
          <w:sz w:val="22"/>
          <w:lang w:val="en-US" w:eastAsia="nl-NL"/>
        </w:rPr>
        <w:t xml:space="preserve">months. Do not give an earlier </w:t>
      </w:r>
      <w:r w:rsidR="00E65CF2">
        <w:rPr>
          <w:sz w:val="22"/>
          <w:lang w:val="en-US" w:eastAsia="nl-NL"/>
        </w:rPr>
        <w:t xml:space="preserve">preferred </w:t>
      </w:r>
      <w:r w:rsidRPr="00C7255B">
        <w:rPr>
          <w:sz w:val="22"/>
          <w:lang w:val="en-US" w:eastAsia="nl-NL"/>
        </w:rPr>
        <w:t xml:space="preserve">starting date than </w:t>
      </w:r>
      <w:r w:rsidR="00CE6442">
        <w:rPr>
          <w:sz w:val="22"/>
          <w:lang w:val="en-US" w:eastAsia="nl-NL"/>
        </w:rPr>
        <w:t>15</w:t>
      </w:r>
      <w:r w:rsidR="000263AF">
        <w:rPr>
          <w:sz w:val="22"/>
          <w:lang w:val="en-US" w:eastAsia="nl-NL"/>
        </w:rPr>
        <w:t xml:space="preserve"> </w:t>
      </w:r>
      <w:r w:rsidR="00CE6442">
        <w:rPr>
          <w:sz w:val="22"/>
          <w:lang w:val="en-US" w:eastAsia="nl-NL"/>
        </w:rPr>
        <w:t>November</w:t>
      </w:r>
      <w:r w:rsidR="000263AF">
        <w:rPr>
          <w:sz w:val="22"/>
          <w:lang w:val="en-US" w:eastAsia="nl-NL"/>
        </w:rPr>
        <w:t xml:space="preserve"> 2019</w:t>
      </w:r>
      <w:r w:rsidR="00A152E5">
        <w:rPr>
          <w:sz w:val="22"/>
          <w:lang w:val="en-US" w:eastAsia="nl-NL"/>
        </w:rPr>
        <w:t xml:space="preserve"> as this is when notifi</w:t>
      </w:r>
      <w:r w:rsidR="00F23539">
        <w:rPr>
          <w:sz w:val="22"/>
          <w:lang w:val="en-US" w:eastAsia="nl-NL"/>
        </w:rPr>
        <w:t>cations will be sent out. The BP</w:t>
      </w:r>
      <w:r w:rsidR="00A152E5">
        <w:rPr>
          <w:sz w:val="22"/>
          <w:lang w:val="en-US" w:eastAsia="nl-NL"/>
        </w:rPr>
        <w:t xml:space="preserve">P needs to end by </w:t>
      </w:r>
      <w:r w:rsidR="000263AF">
        <w:rPr>
          <w:sz w:val="22"/>
          <w:lang w:val="en-US" w:eastAsia="nl-NL"/>
        </w:rPr>
        <w:t>30 April 2020</w:t>
      </w:r>
      <w:r w:rsidRPr="00C7255B">
        <w:rPr>
          <w:sz w:val="22"/>
          <w:lang w:val="en-US" w:eastAsia="nl-NL"/>
        </w:rPr>
        <w:t>.</w:t>
      </w:r>
      <w:r w:rsidR="00D76AD5">
        <w:rPr>
          <w:sz w:val="22"/>
          <w:lang w:val="en-US" w:eastAsia="nl-NL"/>
        </w:rPr>
        <w:t xml:space="preserve"> </w:t>
      </w:r>
      <w:r w:rsidR="008139DE">
        <w:rPr>
          <w:sz w:val="22"/>
          <w:lang w:val="en-US" w:eastAsia="nl-NL"/>
        </w:rPr>
        <w:t xml:space="preserve">The call will close on </w:t>
      </w:r>
      <w:r w:rsidR="00CE6442">
        <w:rPr>
          <w:sz w:val="22"/>
          <w:lang w:val="en-US" w:eastAsia="nl-NL"/>
        </w:rPr>
        <w:t>3</w:t>
      </w:r>
      <w:r w:rsidR="000263AF">
        <w:rPr>
          <w:sz w:val="22"/>
          <w:lang w:val="en-US" w:eastAsia="nl-NL"/>
        </w:rPr>
        <w:t xml:space="preserve">1 </w:t>
      </w:r>
      <w:r w:rsidR="00CE6442">
        <w:rPr>
          <w:sz w:val="22"/>
          <w:lang w:val="en-US" w:eastAsia="nl-NL"/>
        </w:rPr>
        <w:t>October</w:t>
      </w:r>
      <w:r w:rsidR="000263AF">
        <w:rPr>
          <w:sz w:val="22"/>
          <w:lang w:val="en-US" w:eastAsia="nl-NL"/>
        </w:rPr>
        <w:t xml:space="preserve"> 2019</w:t>
      </w:r>
      <w:r w:rsidR="008139DE">
        <w:rPr>
          <w:sz w:val="22"/>
          <w:lang w:val="en-US" w:eastAsia="nl-NL"/>
        </w:rPr>
        <w:t xml:space="preserve"> and t</w:t>
      </w:r>
      <w:r w:rsidR="00D76AD5">
        <w:rPr>
          <w:sz w:val="22"/>
          <w:lang w:val="en-US" w:eastAsia="nl-NL"/>
        </w:rPr>
        <w:t xml:space="preserve">he review </w:t>
      </w:r>
      <w:r w:rsidR="00A152E5">
        <w:rPr>
          <w:sz w:val="22"/>
          <w:lang w:val="en-US" w:eastAsia="nl-NL"/>
        </w:rPr>
        <w:t xml:space="preserve">process will take approximately </w:t>
      </w:r>
      <w:r w:rsidR="00CE6442">
        <w:rPr>
          <w:sz w:val="22"/>
          <w:lang w:val="en-US" w:eastAsia="nl-NL"/>
        </w:rPr>
        <w:t>2 weeks</w:t>
      </w:r>
      <w:r w:rsidR="00D76AD5">
        <w:rPr>
          <w:sz w:val="22"/>
          <w:lang w:val="en-US" w:eastAsia="nl-NL"/>
        </w:rPr>
        <w:t xml:space="preserve"> after the </w:t>
      </w:r>
      <w:r w:rsidR="00E65CF2">
        <w:rPr>
          <w:sz w:val="22"/>
          <w:lang w:val="en-US" w:eastAsia="nl-NL"/>
        </w:rPr>
        <w:t xml:space="preserve">call </w:t>
      </w:r>
      <w:r w:rsidR="00D76AD5">
        <w:rPr>
          <w:sz w:val="22"/>
          <w:lang w:val="en-US" w:eastAsia="nl-NL"/>
        </w:rPr>
        <w:t>deadline</w:t>
      </w:r>
      <w:r w:rsidR="008139DE">
        <w:rPr>
          <w:sz w:val="22"/>
          <w:lang w:val="en-US" w:eastAsia="nl-NL"/>
        </w:rPr>
        <w:t>. Notifications will be sent</w:t>
      </w:r>
      <w:r w:rsidR="00F23539">
        <w:rPr>
          <w:sz w:val="22"/>
          <w:lang w:val="en-US" w:eastAsia="nl-NL"/>
        </w:rPr>
        <w:t xml:space="preserve"> out on </w:t>
      </w:r>
      <w:r w:rsidR="000263AF">
        <w:rPr>
          <w:sz w:val="22"/>
          <w:lang w:val="en-US" w:eastAsia="nl-NL"/>
        </w:rPr>
        <w:t>1</w:t>
      </w:r>
      <w:r w:rsidR="00CE6442">
        <w:rPr>
          <w:sz w:val="22"/>
          <w:lang w:val="en-US" w:eastAsia="nl-NL"/>
        </w:rPr>
        <w:t>5</w:t>
      </w:r>
      <w:r w:rsidR="000263AF">
        <w:rPr>
          <w:sz w:val="22"/>
          <w:lang w:val="en-US" w:eastAsia="nl-NL"/>
        </w:rPr>
        <w:t xml:space="preserve"> </w:t>
      </w:r>
      <w:r w:rsidR="00CE6442">
        <w:rPr>
          <w:sz w:val="22"/>
          <w:lang w:val="en-US" w:eastAsia="nl-NL"/>
        </w:rPr>
        <w:t xml:space="preserve">November </w:t>
      </w:r>
      <w:r w:rsidR="000263AF">
        <w:rPr>
          <w:sz w:val="22"/>
          <w:lang w:val="en-US" w:eastAsia="nl-NL"/>
        </w:rPr>
        <w:t>2019</w:t>
      </w:r>
      <w:r w:rsidR="00F23539">
        <w:rPr>
          <w:sz w:val="22"/>
          <w:lang w:val="en-US" w:eastAsia="nl-NL"/>
        </w:rPr>
        <w:t xml:space="preserve">. </w:t>
      </w:r>
    </w:p>
    <w:p w:rsidR="00C11007" w:rsidRDefault="00B23193" w:rsidP="00C11007">
      <w:pPr>
        <w:pStyle w:val="Kop7"/>
        <w:numPr>
          <w:ilvl w:val="0"/>
          <w:numId w:val="1"/>
        </w:numPr>
        <w:rPr>
          <w:rFonts w:cs="Arial"/>
          <w:b/>
          <w:lang w:val="en-US"/>
        </w:rPr>
      </w:pPr>
      <w:r>
        <w:rPr>
          <w:rFonts w:cs="Arial"/>
          <w:b/>
          <w:lang w:val="en-US"/>
        </w:rPr>
        <w:t xml:space="preserve">Requested </w:t>
      </w:r>
      <w:r w:rsidR="008139DE">
        <w:rPr>
          <w:rFonts w:cs="Arial"/>
          <w:b/>
          <w:lang w:val="en-US"/>
        </w:rPr>
        <w:t>Eurolab4HPC</w:t>
      </w:r>
      <w:r w:rsidR="00C11007">
        <w:rPr>
          <w:rFonts w:cs="Arial"/>
          <w:b/>
          <w:lang w:val="en-US"/>
        </w:rPr>
        <w:t xml:space="preserve"> funding </w:t>
      </w:r>
    </w:p>
    <w:p w:rsidR="00F23539" w:rsidRPr="00F23539" w:rsidRDefault="00F23539" w:rsidP="00F23539">
      <w:pPr>
        <w:ind w:left="720"/>
        <w:rPr>
          <w:b/>
          <w:sz w:val="22"/>
          <w:szCs w:val="22"/>
          <w:lang w:val="en-US" w:eastAsia="nl-NL"/>
        </w:rPr>
      </w:pPr>
      <w:r w:rsidRPr="00F23539">
        <w:rPr>
          <w:sz w:val="22"/>
          <w:szCs w:val="22"/>
          <w:lang w:val="en-US" w:eastAsia="nl-NL"/>
        </w:rPr>
        <w:t>The grant amounts to 15</w:t>
      </w:r>
      <w:r w:rsidR="00A862B3">
        <w:rPr>
          <w:sz w:val="22"/>
          <w:szCs w:val="22"/>
          <w:lang w:val="en-US" w:eastAsia="nl-NL"/>
        </w:rPr>
        <w:t xml:space="preserve"> </w:t>
      </w:r>
      <w:r w:rsidRPr="00F23539">
        <w:rPr>
          <w:sz w:val="22"/>
          <w:szCs w:val="22"/>
          <w:lang w:val="en-US" w:eastAsia="nl-NL"/>
        </w:rPr>
        <w:t xml:space="preserve">000 EUR excl. VAT. </w:t>
      </w:r>
      <w:r>
        <w:rPr>
          <w:sz w:val="22"/>
          <w:lang w:val="en-US" w:eastAsia="nl-NL"/>
        </w:rPr>
        <w:t>Once the BPP has been approved, the grantee’s organisation will sign a subcontracting agreement with Eurolab4HPC. This subcontract will clarify what tasks the organization will perform to be entitled to the 15</w:t>
      </w:r>
      <w:r w:rsidR="00A862B3">
        <w:rPr>
          <w:sz w:val="22"/>
          <w:lang w:val="en-US" w:eastAsia="nl-NL"/>
        </w:rPr>
        <w:t xml:space="preserve"> </w:t>
      </w:r>
      <w:r>
        <w:rPr>
          <w:sz w:val="22"/>
          <w:lang w:val="en-US" w:eastAsia="nl-NL"/>
        </w:rPr>
        <w:t>000 EUR (excl. VAT) BPP grant.</w:t>
      </w:r>
    </w:p>
    <w:p w:rsidR="00F23539" w:rsidRPr="00F23539" w:rsidRDefault="00F23539" w:rsidP="00F23539">
      <w:pPr>
        <w:pStyle w:val="Kop7"/>
        <w:numPr>
          <w:ilvl w:val="0"/>
          <w:numId w:val="1"/>
        </w:numPr>
        <w:rPr>
          <w:lang w:val="en-US"/>
        </w:rPr>
      </w:pPr>
      <w:r w:rsidRPr="00F23539">
        <w:rPr>
          <w:rFonts w:cs="Arial"/>
          <w:b/>
          <w:lang w:val="en-US"/>
        </w:rPr>
        <w:t>Applicant organization</w:t>
      </w:r>
    </w:p>
    <w:p w:rsidR="00F23539" w:rsidRDefault="00F23539" w:rsidP="00F23539">
      <w:pPr>
        <w:ind w:left="720"/>
        <w:jc w:val="both"/>
        <w:rPr>
          <w:sz w:val="22"/>
          <w:lang w:val="en-US" w:eastAsia="nl-NL"/>
        </w:rPr>
      </w:pPr>
      <w:r>
        <w:rPr>
          <w:sz w:val="22"/>
          <w:lang w:val="en-US" w:eastAsia="nl-NL"/>
        </w:rPr>
        <w:t xml:space="preserve">Both beneficiaries working at universities and beneficiaries working at companies are eligible. “University” here means a university, other publicly funded higher education institution, or publicly funded research organization. Only universities based in the </w:t>
      </w:r>
      <w:r w:rsidRPr="00777FBE">
        <w:rPr>
          <w:sz w:val="22"/>
          <w:lang w:val="en-US" w:eastAsia="nl-NL"/>
        </w:rPr>
        <w:t>European Union or Associated States are eligible.</w:t>
      </w:r>
      <w:r>
        <w:rPr>
          <w:lang w:val="en-US"/>
        </w:rPr>
        <w:t xml:space="preserve"> </w:t>
      </w:r>
      <w:r>
        <w:rPr>
          <w:sz w:val="22"/>
          <w:lang w:val="en-US" w:eastAsia="nl-NL"/>
        </w:rPr>
        <w:t xml:space="preserve">“Company” here means an entity that is privately funded. </w:t>
      </w:r>
      <w:r w:rsidRPr="00777FBE">
        <w:rPr>
          <w:sz w:val="22"/>
          <w:lang w:val="en-US" w:eastAsia="nl-NL"/>
        </w:rPr>
        <w:t xml:space="preserve">Only companies </w:t>
      </w:r>
      <w:r>
        <w:rPr>
          <w:sz w:val="22"/>
          <w:lang w:val="en-US" w:eastAsia="nl-NL"/>
        </w:rPr>
        <w:t>with business activities and/or physical sites in</w:t>
      </w:r>
      <w:r w:rsidRPr="00777FBE">
        <w:rPr>
          <w:sz w:val="22"/>
          <w:lang w:val="en-US" w:eastAsia="nl-NL"/>
        </w:rPr>
        <w:t xml:space="preserve"> </w:t>
      </w:r>
      <w:r>
        <w:rPr>
          <w:sz w:val="22"/>
          <w:lang w:val="en-US" w:eastAsia="nl-NL"/>
        </w:rPr>
        <w:t xml:space="preserve">the </w:t>
      </w:r>
      <w:r w:rsidRPr="00777FBE">
        <w:rPr>
          <w:sz w:val="22"/>
          <w:lang w:val="en-US" w:eastAsia="nl-NL"/>
        </w:rPr>
        <w:t>European Union or Associated States are eligible.</w:t>
      </w:r>
      <w:r>
        <w:rPr>
          <w:lang w:val="en-US"/>
        </w:rPr>
        <w:t xml:space="preserve"> </w:t>
      </w:r>
      <w:r>
        <w:rPr>
          <w:sz w:val="22"/>
          <w:szCs w:val="22"/>
          <w:lang w:val="en-US"/>
        </w:rPr>
        <w:t>However, the actual participating company department does not necessarily have to be located itself in these countries.</w:t>
      </w:r>
    </w:p>
    <w:p w:rsidR="00F23539" w:rsidRDefault="00F23539" w:rsidP="008139DE">
      <w:pPr>
        <w:ind w:left="720"/>
        <w:jc w:val="both"/>
        <w:rPr>
          <w:b/>
          <w:sz w:val="22"/>
          <w:lang w:val="en-US" w:eastAsia="nl-NL"/>
        </w:rPr>
      </w:pPr>
    </w:p>
    <w:p w:rsidR="00F23539" w:rsidRPr="00FB33EA" w:rsidRDefault="00F23539" w:rsidP="00F23539">
      <w:pPr>
        <w:pStyle w:val="Kop1"/>
        <w:pBdr>
          <w:bottom w:val="single" w:sz="4" w:space="1" w:color="auto"/>
        </w:pBdr>
        <w:rPr>
          <w:color w:val="17365D" w:themeColor="text2" w:themeShade="BF"/>
          <w:szCs w:val="32"/>
          <w:lang w:val="en-US"/>
        </w:rPr>
      </w:pPr>
      <w:r>
        <w:rPr>
          <w:color w:val="17365D" w:themeColor="text2" w:themeShade="BF"/>
          <w:szCs w:val="32"/>
          <w:lang w:val="en-US"/>
        </w:rPr>
        <w:t>Team</w:t>
      </w:r>
    </w:p>
    <w:p w:rsidR="00316CCE" w:rsidRDefault="00316CCE" w:rsidP="00316CCE">
      <w:pPr>
        <w:tabs>
          <w:tab w:val="num" w:pos="1440"/>
        </w:tabs>
        <w:ind w:left="720"/>
        <w:jc w:val="both"/>
        <w:rPr>
          <w:sz w:val="22"/>
          <w:lang w:val="en-GB" w:eastAsia="nl-NL"/>
        </w:rPr>
      </w:pPr>
      <w:r>
        <w:rPr>
          <w:sz w:val="22"/>
          <w:lang w:val="en-GB" w:eastAsia="nl-NL"/>
        </w:rPr>
        <w:t>Maximum length in proposal: 1 page</w:t>
      </w:r>
    </w:p>
    <w:p w:rsidR="00316CCE" w:rsidRDefault="00316CCE" w:rsidP="00316CCE">
      <w:pPr>
        <w:tabs>
          <w:tab w:val="num" w:pos="1440"/>
        </w:tabs>
        <w:ind w:left="720"/>
        <w:jc w:val="both"/>
        <w:rPr>
          <w:sz w:val="22"/>
          <w:lang w:val="en-GB" w:eastAsia="nl-NL"/>
        </w:rPr>
      </w:pPr>
      <w:r>
        <w:rPr>
          <w:sz w:val="22"/>
          <w:lang w:val="en-GB" w:eastAsia="nl-NL"/>
        </w:rPr>
        <w:t>Score: 1-5</w:t>
      </w:r>
    </w:p>
    <w:p w:rsidR="00316CCE" w:rsidRDefault="00316CCE" w:rsidP="00316CCE">
      <w:pPr>
        <w:tabs>
          <w:tab w:val="num" w:pos="1440"/>
        </w:tabs>
        <w:ind w:left="720"/>
        <w:jc w:val="both"/>
        <w:rPr>
          <w:sz w:val="22"/>
          <w:lang w:val="en-GB" w:eastAsia="nl-NL"/>
        </w:rPr>
      </w:pPr>
      <w:r>
        <w:rPr>
          <w:sz w:val="22"/>
          <w:lang w:val="en-GB" w:eastAsia="nl-NL"/>
        </w:rPr>
        <w:t>Threshold: 3</w:t>
      </w:r>
    </w:p>
    <w:p w:rsidR="00316CCE" w:rsidRDefault="00316CCE" w:rsidP="00316CCE">
      <w:pPr>
        <w:tabs>
          <w:tab w:val="num" w:pos="1440"/>
        </w:tabs>
        <w:ind w:left="720"/>
        <w:jc w:val="both"/>
        <w:rPr>
          <w:sz w:val="22"/>
          <w:lang w:val="en-GB" w:eastAsia="nl-NL"/>
        </w:rPr>
      </w:pPr>
      <w:r>
        <w:rPr>
          <w:sz w:val="22"/>
          <w:lang w:val="en-GB" w:eastAsia="nl-NL"/>
        </w:rPr>
        <w:t>Weight: 2</w:t>
      </w:r>
    </w:p>
    <w:p w:rsidR="00316CCE" w:rsidRDefault="00316CCE" w:rsidP="00AE0E7D">
      <w:pPr>
        <w:ind w:left="720"/>
        <w:jc w:val="both"/>
        <w:rPr>
          <w:sz w:val="22"/>
          <w:szCs w:val="22"/>
          <w:lang w:val="en-GB" w:eastAsia="en-GB"/>
        </w:rPr>
      </w:pPr>
    </w:p>
    <w:p w:rsidR="00F23539" w:rsidRPr="00AE0E7D" w:rsidRDefault="00AE0E7D" w:rsidP="00AE0E7D">
      <w:pPr>
        <w:ind w:left="720"/>
        <w:jc w:val="both"/>
        <w:rPr>
          <w:b/>
          <w:sz w:val="22"/>
          <w:lang w:val="en-US" w:eastAsia="nl-NL"/>
        </w:rPr>
      </w:pPr>
      <w:r w:rsidRPr="00AE0E7D">
        <w:rPr>
          <w:sz w:val="22"/>
          <w:szCs w:val="22"/>
          <w:lang w:val="en-GB" w:eastAsia="en-GB"/>
        </w:rPr>
        <w:t xml:space="preserve">All team members are typically from one site located in an EU member state or in a country associated to H2020; nevertheless, the team may be formed by one </w:t>
      </w:r>
      <w:r w:rsidRPr="00AE0E7D">
        <w:rPr>
          <w:b/>
          <w:sz w:val="22"/>
          <w:szCs w:val="22"/>
          <w:lang w:val="en-GB" w:eastAsia="en-GB"/>
        </w:rPr>
        <w:t>or</w:t>
      </w:r>
      <w:r w:rsidRPr="00AE0E7D">
        <w:rPr>
          <w:sz w:val="22"/>
          <w:szCs w:val="22"/>
          <w:lang w:val="en-GB" w:eastAsia="en-GB"/>
        </w:rPr>
        <w:t xml:space="preserve"> more entities, and a team member may be located in a different country.</w:t>
      </w:r>
    </w:p>
    <w:p w:rsidR="00AE0E7D" w:rsidRPr="00F23539" w:rsidRDefault="00AE0E7D" w:rsidP="008139DE">
      <w:pPr>
        <w:ind w:left="720"/>
        <w:jc w:val="both"/>
        <w:rPr>
          <w:b/>
          <w:sz w:val="22"/>
          <w:lang w:val="en-US" w:eastAsia="nl-NL"/>
        </w:rPr>
      </w:pPr>
    </w:p>
    <w:p w:rsidR="00F23539" w:rsidRDefault="00F23539" w:rsidP="00F23539">
      <w:pPr>
        <w:pStyle w:val="standaard0"/>
        <w:numPr>
          <w:ilvl w:val="0"/>
          <w:numId w:val="1"/>
        </w:numPr>
        <w:spacing w:after="0"/>
        <w:rPr>
          <w:rFonts w:cs="Arial"/>
          <w:szCs w:val="22"/>
          <w:lang w:val="en-US"/>
        </w:rPr>
      </w:pPr>
      <w:r w:rsidRPr="00944F20">
        <w:rPr>
          <w:rFonts w:cs="Arial"/>
          <w:b/>
          <w:szCs w:val="22"/>
          <w:lang w:val="en-US"/>
        </w:rPr>
        <w:t>Entrepreneurial lead</w:t>
      </w:r>
      <w:r>
        <w:rPr>
          <w:rFonts w:cs="Arial"/>
          <w:szCs w:val="22"/>
          <w:lang w:val="en-US"/>
        </w:rPr>
        <w:t xml:space="preserve"> </w:t>
      </w:r>
    </w:p>
    <w:p w:rsidR="00F23539" w:rsidRDefault="00F23539" w:rsidP="00F23539">
      <w:pPr>
        <w:pStyle w:val="standaard0"/>
        <w:spacing w:after="0"/>
        <w:ind w:left="720"/>
        <w:rPr>
          <w:rFonts w:cs="Arial"/>
          <w:szCs w:val="22"/>
          <w:lang w:val="en-US"/>
        </w:rPr>
      </w:pPr>
      <w:r>
        <w:rPr>
          <w:rFonts w:cs="Arial"/>
          <w:szCs w:val="22"/>
          <w:lang w:val="en-US"/>
        </w:rPr>
        <w:t>a person with a commercial interest and technical competence needed to investigate the commercial potential of the technology. Typically, a master student, PhD or postdoc. The entrepreneurial lead is responsible for leading the BPP through the process.</w:t>
      </w:r>
    </w:p>
    <w:p w:rsidR="00F23539" w:rsidRPr="008E0468" w:rsidRDefault="00F23539" w:rsidP="00F23539">
      <w:pPr>
        <w:pStyle w:val="standaard0"/>
        <w:spacing w:after="0"/>
        <w:ind w:left="720"/>
        <w:rPr>
          <w:rFonts w:cs="Arial"/>
          <w:szCs w:val="22"/>
          <w:lang w:val="en-US"/>
        </w:rPr>
      </w:pPr>
    </w:p>
    <w:p w:rsidR="00F23539" w:rsidRDefault="00F23539" w:rsidP="00F23539">
      <w:pPr>
        <w:pStyle w:val="Geenafstand"/>
        <w:numPr>
          <w:ilvl w:val="0"/>
          <w:numId w:val="9"/>
        </w:numPr>
        <w:rPr>
          <w:lang w:val="en-US"/>
        </w:rPr>
      </w:pPr>
      <w:r w:rsidRPr="00944F20">
        <w:rPr>
          <w:b/>
          <w:lang w:val="en-US"/>
        </w:rPr>
        <w:lastRenderedPageBreak/>
        <w:t>Principal investigator</w:t>
      </w:r>
      <w:r>
        <w:rPr>
          <w:lang w:val="en-US"/>
        </w:rPr>
        <w:t xml:space="preserve"> </w:t>
      </w:r>
    </w:p>
    <w:p w:rsidR="00F23539" w:rsidRDefault="00F23539" w:rsidP="00F23539">
      <w:pPr>
        <w:pStyle w:val="Geenafstand"/>
        <w:ind w:left="720"/>
        <w:rPr>
          <w:sz w:val="22"/>
          <w:szCs w:val="22"/>
          <w:lang w:val="en-US"/>
        </w:rPr>
      </w:pPr>
      <w:r w:rsidRPr="00F23539">
        <w:rPr>
          <w:sz w:val="22"/>
          <w:szCs w:val="22"/>
          <w:lang w:val="en-US"/>
        </w:rPr>
        <w:t>the senior researcher associated with the technology for the project. The PI will be the grant holder and primary contact person for the project. The PI will participate actively in the BPP in for example the capacity as door opener for business contacts and if needed t</w:t>
      </w:r>
      <w:r>
        <w:rPr>
          <w:sz w:val="22"/>
          <w:szCs w:val="22"/>
          <w:lang w:val="en-US"/>
        </w:rPr>
        <w:t>hrough more direct involvement.</w:t>
      </w:r>
      <w:r w:rsidRPr="00F23539">
        <w:rPr>
          <w:sz w:val="22"/>
          <w:szCs w:val="22"/>
          <w:lang w:val="en-US"/>
        </w:rPr>
        <w:t xml:space="preserve"> </w:t>
      </w:r>
    </w:p>
    <w:p w:rsidR="00F23539" w:rsidRDefault="00F23539" w:rsidP="00F23539">
      <w:pPr>
        <w:pStyle w:val="Geenafstand"/>
        <w:ind w:left="720"/>
        <w:rPr>
          <w:sz w:val="22"/>
          <w:szCs w:val="22"/>
          <w:lang w:val="en-US"/>
        </w:rPr>
      </w:pPr>
    </w:p>
    <w:p w:rsidR="00F23539" w:rsidRPr="00F23539" w:rsidRDefault="00F23539" w:rsidP="00F23539">
      <w:pPr>
        <w:pStyle w:val="Lijstalinea"/>
        <w:numPr>
          <w:ilvl w:val="0"/>
          <w:numId w:val="9"/>
        </w:numPr>
        <w:jc w:val="both"/>
        <w:rPr>
          <w:rFonts w:ascii="Arial" w:hAnsi="Arial" w:cs="Arial"/>
          <w:b/>
          <w:sz w:val="24"/>
          <w:szCs w:val="24"/>
          <w:lang w:val="en-US" w:eastAsia="nl-NL"/>
        </w:rPr>
      </w:pPr>
      <w:r w:rsidRPr="00F23539">
        <w:rPr>
          <w:rFonts w:ascii="Arial" w:hAnsi="Arial" w:cs="Arial"/>
          <w:b/>
          <w:sz w:val="24"/>
          <w:szCs w:val="24"/>
          <w:lang w:val="en-US" w:eastAsia="nl-NL"/>
        </w:rPr>
        <w:t xml:space="preserve">Mentor </w:t>
      </w:r>
    </w:p>
    <w:p w:rsidR="00FC72FC" w:rsidRDefault="00F23539" w:rsidP="00F23539">
      <w:pPr>
        <w:pStyle w:val="Lijstalinea"/>
        <w:jc w:val="both"/>
        <w:rPr>
          <w:rFonts w:ascii="Arial" w:hAnsi="Arial" w:cs="Arial"/>
          <w:lang w:val="en-US" w:eastAsia="nl-NL"/>
        </w:rPr>
      </w:pPr>
      <w:r w:rsidRPr="00F23539">
        <w:rPr>
          <w:rFonts w:ascii="Arial" w:hAnsi="Arial" w:cs="Arial"/>
          <w:lang w:val="en-US" w:eastAsia="nl-NL"/>
        </w:rPr>
        <w:t>a business-oriented contact person experienced in taking research-based technologies to the marketplace. The mentor will guide and track progress according to milestones set out for the BPP. If needed, mentors will be suggested from a joint Eurolab4HPC network.</w:t>
      </w:r>
      <w:r>
        <w:rPr>
          <w:rFonts w:ascii="Arial" w:hAnsi="Arial" w:cs="Arial"/>
          <w:lang w:val="en-US" w:eastAsia="nl-NL"/>
        </w:rPr>
        <w:t xml:space="preserve"> </w:t>
      </w:r>
      <w:r w:rsidR="00FC72FC" w:rsidRPr="00F23539">
        <w:rPr>
          <w:rFonts w:ascii="Arial" w:hAnsi="Arial" w:cs="Arial"/>
          <w:lang w:val="en-US" w:eastAsia="nl-NL"/>
        </w:rPr>
        <w:t>The person responsible for the technology transfer at the university (scientist in charge)</w:t>
      </w:r>
      <w:r w:rsidR="00252D3A" w:rsidRPr="00F23539">
        <w:rPr>
          <w:rFonts w:ascii="Arial" w:hAnsi="Arial" w:cs="Arial"/>
          <w:lang w:val="en-US" w:eastAsia="nl-NL"/>
        </w:rPr>
        <w:t xml:space="preserve"> and her/his contact information</w:t>
      </w:r>
      <w:r w:rsidR="00FC72FC" w:rsidRPr="00F23539">
        <w:rPr>
          <w:rFonts w:ascii="Arial" w:hAnsi="Arial" w:cs="Arial"/>
          <w:lang w:val="en-US" w:eastAsia="nl-NL"/>
        </w:rPr>
        <w:t>.</w:t>
      </w:r>
    </w:p>
    <w:p w:rsidR="00F23539" w:rsidRDefault="00F23539" w:rsidP="00F23539">
      <w:pPr>
        <w:pStyle w:val="Lijstalinea"/>
        <w:jc w:val="both"/>
        <w:rPr>
          <w:rFonts w:ascii="Arial" w:hAnsi="Arial" w:cs="Arial"/>
          <w:lang w:val="en-US" w:eastAsia="nl-NL"/>
        </w:rPr>
      </w:pPr>
    </w:p>
    <w:p w:rsidR="00F23539" w:rsidRPr="00FB33EA" w:rsidRDefault="00F23539" w:rsidP="00F23539">
      <w:pPr>
        <w:pStyle w:val="Kop1"/>
        <w:pBdr>
          <w:bottom w:val="single" w:sz="4" w:space="1" w:color="auto"/>
        </w:pBdr>
        <w:rPr>
          <w:color w:val="17365D" w:themeColor="text2" w:themeShade="BF"/>
          <w:szCs w:val="32"/>
          <w:lang w:val="en-US"/>
        </w:rPr>
      </w:pPr>
      <w:r>
        <w:rPr>
          <w:color w:val="17365D" w:themeColor="text2" w:themeShade="BF"/>
          <w:szCs w:val="32"/>
          <w:lang w:val="en-US"/>
        </w:rPr>
        <w:t>Technology</w:t>
      </w:r>
    </w:p>
    <w:p w:rsidR="00F23539" w:rsidRPr="00F23539" w:rsidRDefault="00F23539" w:rsidP="00F23539">
      <w:pPr>
        <w:jc w:val="both"/>
        <w:rPr>
          <w:lang w:val="en-US" w:eastAsia="nl-NL"/>
        </w:rPr>
      </w:pPr>
    </w:p>
    <w:p w:rsidR="00F23539" w:rsidRDefault="00F23539" w:rsidP="00F23539">
      <w:pPr>
        <w:tabs>
          <w:tab w:val="num" w:pos="1440"/>
        </w:tabs>
        <w:ind w:left="720"/>
        <w:jc w:val="both"/>
        <w:rPr>
          <w:sz w:val="22"/>
          <w:lang w:val="en-GB" w:eastAsia="nl-NL"/>
        </w:rPr>
      </w:pPr>
      <w:r>
        <w:rPr>
          <w:sz w:val="22"/>
          <w:lang w:val="en-GB" w:eastAsia="nl-NL"/>
        </w:rPr>
        <w:t>Maximum length in proposal: 1 page</w:t>
      </w:r>
    </w:p>
    <w:p w:rsidR="00F23539" w:rsidRDefault="00F23539" w:rsidP="00F23539">
      <w:pPr>
        <w:tabs>
          <w:tab w:val="num" w:pos="1440"/>
        </w:tabs>
        <w:ind w:left="720"/>
        <w:jc w:val="both"/>
        <w:rPr>
          <w:sz w:val="22"/>
          <w:lang w:val="en-GB" w:eastAsia="nl-NL"/>
        </w:rPr>
      </w:pPr>
      <w:r>
        <w:rPr>
          <w:sz w:val="22"/>
          <w:lang w:val="en-GB" w:eastAsia="nl-NL"/>
        </w:rPr>
        <w:t>Score: 1-5</w:t>
      </w:r>
    </w:p>
    <w:p w:rsidR="00F23539" w:rsidRDefault="00F23539" w:rsidP="00F23539">
      <w:pPr>
        <w:tabs>
          <w:tab w:val="num" w:pos="1440"/>
        </w:tabs>
        <w:ind w:left="720"/>
        <w:jc w:val="both"/>
        <w:rPr>
          <w:sz w:val="22"/>
          <w:lang w:val="en-GB" w:eastAsia="nl-NL"/>
        </w:rPr>
      </w:pPr>
      <w:r>
        <w:rPr>
          <w:sz w:val="22"/>
          <w:lang w:val="en-GB" w:eastAsia="nl-NL"/>
        </w:rPr>
        <w:t>Threshold: 3</w:t>
      </w:r>
    </w:p>
    <w:p w:rsidR="00F23539" w:rsidRPr="00F23539" w:rsidRDefault="00F23539" w:rsidP="00F23539">
      <w:pPr>
        <w:tabs>
          <w:tab w:val="num" w:pos="1440"/>
        </w:tabs>
        <w:ind w:left="720"/>
        <w:jc w:val="both"/>
        <w:rPr>
          <w:sz w:val="22"/>
          <w:lang w:val="en-GB" w:eastAsia="nl-NL"/>
        </w:rPr>
      </w:pPr>
      <w:r>
        <w:rPr>
          <w:sz w:val="22"/>
          <w:lang w:val="en-GB" w:eastAsia="nl-NL"/>
        </w:rPr>
        <w:t>Weight: 2</w:t>
      </w:r>
    </w:p>
    <w:p w:rsidR="00316CCE" w:rsidRDefault="00316CCE" w:rsidP="00AE0E7D">
      <w:pPr>
        <w:pStyle w:val="Lijstalinea"/>
        <w:jc w:val="both"/>
        <w:rPr>
          <w:rFonts w:ascii="Arial" w:eastAsia="SimSun" w:hAnsi="Arial" w:cs="Arial"/>
          <w:lang w:val="en-GB"/>
        </w:rPr>
      </w:pPr>
    </w:p>
    <w:p w:rsidR="00F23539" w:rsidRDefault="00AE0E7D" w:rsidP="00AE0E7D">
      <w:pPr>
        <w:pStyle w:val="Lijstalinea"/>
        <w:jc w:val="both"/>
        <w:rPr>
          <w:rFonts w:ascii="Arial" w:eastAsia="SimSun" w:hAnsi="Arial" w:cs="Arial"/>
          <w:lang w:val="en-GB"/>
        </w:rPr>
      </w:pPr>
      <w:r w:rsidRPr="00AE0E7D">
        <w:rPr>
          <w:rFonts w:ascii="Arial" w:eastAsia="SimSun" w:hAnsi="Arial" w:cs="Arial"/>
          <w:lang w:val="en-GB"/>
        </w:rPr>
        <w:t xml:space="preserve">The overall goal of </w:t>
      </w:r>
      <w:r>
        <w:rPr>
          <w:rFonts w:ascii="Arial" w:eastAsia="SimSun" w:hAnsi="Arial" w:cs="Arial"/>
          <w:lang w:val="en-GB"/>
        </w:rPr>
        <w:t>a BPP</w:t>
      </w:r>
      <w:r w:rsidRPr="00AE0E7D">
        <w:rPr>
          <w:rFonts w:ascii="Arial" w:eastAsia="SimSun" w:hAnsi="Arial" w:cs="Arial"/>
          <w:lang w:val="en-GB"/>
        </w:rPr>
        <w:t xml:space="preserve"> is to mobilize, challenge and train small teams of potential entrepreneurs in </w:t>
      </w:r>
      <w:r>
        <w:rPr>
          <w:rFonts w:ascii="Arial" w:eastAsia="SimSun" w:hAnsi="Arial" w:cs="Arial"/>
          <w:lang w:val="en-GB"/>
        </w:rPr>
        <w:t>HPC</w:t>
      </w:r>
      <w:r w:rsidRPr="00AE0E7D">
        <w:rPr>
          <w:rFonts w:ascii="Arial" w:eastAsia="SimSun" w:hAnsi="Arial" w:cs="Arial"/>
          <w:lang w:val="en-GB"/>
        </w:rPr>
        <w:t xml:space="preserve">, thereby having a long-term perspective. This </w:t>
      </w:r>
      <w:r>
        <w:rPr>
          <w:rFonts w:ascii="Arial" w:eastAsia="SimSun" w:hAnsi="Arial" w:cs="Arial"/>
          <w:lang w:val="en-GB"/>
        </w:rPr>
        <w:t>BPP</w:t>
      </w:r>
      <w:r w:rsidRPr="00AE0E7D">
        <w:rPr>
          <w:rFonts w:ascii="Arial" w:eastAsia="SimSun" w:hAnsi="Arial" w:cs="Arial"/>
          <w:lang w:val="en-GB"/>
        </w:rPr>
        <w:t xml:space="preserve"> focuses on the evaluation and generation of sustainable business opportunities for new, possibly disruptive, actors in Europe’s </w:t>
      </w:r>
      <w:r>
        <w:rPr>
          <w:rFonts w:ascii="Arial" w:eastAsia="SimSun" w:hAnsi="Arial" w:cs="Arial"/>
          <w:lang w:val="en-GB"/>
        </w:rPr>
        <w:t>HPC</w:t>
      </w:r>
      <w:r w:rsidRPr="00AE0E7D">
        <w:rPr>
          <w:rFonts w:ascii="Arial" w:eastAsia="SimSun" w:hAnsi="Arial" w:cs="Arial"/>
          <w:lang w:val="en-GB"/>
        </w:rPr>
        <w:t xml:space="preserve"> markets. </w:t>
      </w:r>
    </w:p>
    <w:p w:rsidR="00316CCE" w:rsidRPr="00316CCE" w:rsidRDefault="00316CCE" w:rsidP="00316CCE">
      <w:pPr>
        <w:pStyle w:val="Kop7"/>
        <w:numPr>
          <w:ilvl w:val="0"/>
          <w:numId w:val="1"/>
        </w:numPr>
        <w:rPr>
          <w:rFonts w:cs="Arial"/>
          <w:b/>
          <w:lang w:val="en-US"/>
        </w:rPr>
      </w:pPr>
      <w:r>
        <w:rPr>
          <w:rFonts w:cs="Arial"/>
          <w:b/>
          <w:lang w:val="en-US"/>
        </w:rPr>
        <w:t>What are the unique aspects of the technology?</w:t>
      </w:r>
    </w:p>
    <w:p w:rsidR="00F23539" w:rsidRDefault="00F23539" w:rsidP="00F23539">
      <w:pPr>
        <w:pStyle w:val="Kop7"/>
        <w:numPr>
          <w:ilvl w:val="0"/>
          <w:numId w:val="9"/>
        </w:numPr>
        <w:rPr>
          <w:rFonts w:cs="Arial"/>
          <w:b/>
          <w:szCs w:val="22"/>
          <w:lang w:val="en-US"/>
        </w:rPr>
      </w:pPr>
      <w:r>
        <w:rPr>
          <w:rFonts w:cs="Arial"/>
          <w:b/>
          <w:szCs w:val="22"/>
          <w:lang w:val="en-US"/>
        </w:rPr>
        <w:t>Who are the owners of the technology?</w:t>
      </w:r>
    </w:p>
    <w:p w:rsidR="00F23539" w:rsidRDefault="00F23539" w:rsidP="00F23539">
      <w:pPr>
        <w:pStyle w:val="Kop7"/>
        <w:numPr>
          <w:ilvl w:val="0"/>
          <w:numId w:val="9"/>
        </w:numPr>
        <w:rPr>
          <w:rFonts w:cs="Arial"/>
          <w:b/>
          <w:szCs w:val="22"/>
          <w:lang w:val="en-US"/>
        </w:rPr>
      </w:pPr>
      <w:r>
        <w:rPr>
          <w:rFonts w:cs="Arial"/>
          <w:b/>
          <w:szCs w:val="22"/>
          <w:lang w:val="en-US"/>
        </w:rPr>
        <w:t>How can the technology be protected?</w:t>
      </w:r>
    </w:p>
    <w:p w:rsidR="00F23539" w:rsidRDefault="00F23539" w:rsidP="00F23539">
      <w:pPr>
        <w:pStyle w:val="Kop7"/>
        <w:numPr>
          <w:ilvl w:val="0"/>
          <w:numId w:val="9"/>
        </w:numPr>
        <w:rPr>
          <w:rFonts w:cs="Arial"/>
          <w:b/>
          <w:szCs w:val="22"/>
          <w:lang w:val="en-US"/>
        </w:rPr>
      </w:pPr>
      <w:r>
        <w:rPr>
          <w:rFonts w:cs="Arial"/>
          <w:b/>
          <w:szCs w:val="22"/>
          <w:lang w:val="en-US"/>
        </w:rPr>
        <w:t>What is the technology’s current state of development e.g. proof-of-principle, alpha or beta prototype?</w:t>
      </w:r>
    </w:p>
    <w:p w:rsidR="00F23539" w:rsidRPr="00F23539" w:rsidRDefault="00F23539" w:rsidP="00F23539">
      <w:pPr>
        <w:rPr>
          <w:lang w:val="en-US" w:eastAsia="nl-NL"/>
        </w:rPr>
      </w:pPr>
    </w:p>
    <w:p w:rsidR="00F23539" w:rsidRPr="00F23539" w:rsidRDefault="00F23539" w:rsidP="00F23539">
      <w:pPr>
        <w:pStyle w:val="Kop1"/>
        <w:pBdr>
          <w:bottom w:val="single" w:sz="4" w:space="1" w:color="auto"/>
        </w:pBdr>
        <w:rPr>
          <w:color w:val="17365D" w:themeColor="text2" w:themeShade="BF"/>
          <w:szCs w:val="32"/>
          <w:lang w:val="en-US"/>
        </w:rPr>
      </w:pPr>
      <w:r>
        <w:rPr>
          <w:color w:val="17365D" w:themeColor="text2" w:themeShade="BF"/>
          <w:szCs w:val="32"/>
          <w:lang w:val="en-US"/>
        </w:rPr>
        <w:t>Relevance to HPC</w:t>
      </w:r>
    </w:p>
    <w:p w:rsidR="00F23539" w:rsidRDefault="00F23539" w:rsidP="00F23539">
      <w:pPr>
        <w:tabs>
          <w:tab w:val="num" w:pos="1440"/>
        </w:tabs>
        <w:ind w:left="720"/>
        <w:jc w:val="both"/>
        <w:rPr>
          <w:sz w:val="22"/>
          <w:lang w:val="en-GB" w:eastAsia="nl-NL"/>
        </w:rPr>
      </w:pPr>
      <w:r>
        <w:rPr>
          <w:sz w:val="22"/>
          <w:lang w:val="en-GB" w:eastAsia="nl-NL"/>
        </w:rPr>
        <w:t>Maximum length in proposal: 1/2 page</w:t>
      </w:r>
    </w:p>
    <w:p w:rsidR="00F23539" w:rsidRDefault="00F23539" w:rsidP="00F23539">
      <w:pPr>
        <w:tabs>
          <w:tab w:val="num" w:pos="1440"/>
        </w:tabs>
        <w:ind w:left="720"/>
        <w:jc w:val="both"/>
        <w:rPr>
          <w:sz w:val="22"/>
          <w:lang w:val="en-GB" w:eastAsia="nl-NL"/>
        </w:rPr>
      </w:pPr>
      <w:r>
        <w:rPr>
          <w:sz w:val="22"/>
          <w:lang w:val="en-GB" w:eastAsia="nl-NL"/>
        </w:rPr>
        <w:t>Score: 1-5</w:t>
      </w:r>
    </w:p>
    <w:p w:rsidR="00F23539" w:rsidRDefault="00F23539" w:rsidP="00F23539">
      <w:pPr>
        <w:tabs>
          <w:tab w:val="num" w:pos="1440"/>
        </w:tabs>
        <w:ind w:left="720"/>
        <w:jc w:val="both"/>
        <w:rPr>
          <w:sz w:val="22"/>
          <w:lang w:val="en-GB" w:eastAsia="nl-NL"/>
        </w:rPr>
      </w:pPr>
      <w:r>
        <w:rPr>
          <w:sz w:val="22"/>
          <w:lang w:val="en-GB" w:eastAsia="nl-NL"/>
        </w:rPr>
        <w:t>Threshold: 3</w:t>
      </w:r>
    </w:p>
    <w:p w:rsidR="00F23539" w:rsidRDefault="00F23539" w:rsidP="00F23539">
      <w:pPr>
        <w:tabs>
          <w:tab w:val="num" w:pos="1440"/>
        </w:tabs>
        <w:ind w:left="720"/>
        <w:jc w:val="both"/>
        <w:rPr>
          <w:sz w:val="22"/>
          <w:lang w:val="en-GB" w:eastAsia="nl-NL"/>
        </w:rPr>
      </w:pPr>
      <w:r>
        <w:rPr>
          <w:sz w:val="22"/>
          <w:lang w:val="en-GB" w:eastAsia="nl-NL"/>
        </w:rPr>
        <w:t>Weight: 1</w:t>
      </w:r>
    </w:p>
    <w:p w:rsidR="00F23539" w:rsidRDefault="00F23539" w:rsidP="00F23539">
      <w:pPr>
        <w:pStyle w:val="Kop7"/>
        <w:numPr>
          <w:ilvl w:val="0"/>
          <w:numId w:val="9"/>
        </w:numPr>
        <w:rPr>
          <w:rFonts w:cs="Arial"/>
          <w:b/>
          <w:szCs w:val="22"/>
          <w:lang w:val="en-US"/>
        </w:rPr>
      </w:pPr>
      <w:r>
        <w:rPr>
          <w:rFonts w:cs="Arial"/>
          <w:b/>
          <w:szCs w:val="22"/>
          <w:lang w:val="en-US"/>
        </w:rPr>
        <w:t>How does the developed technology uniquely address specific problems in HPC?</w:t>
      </w:r>
    </w:p>
    <w:p w:rsidR="00F23539" w:rsidRDefault="00F23539" w:rsidP="00F23539">
      <w:pPr>
        <w:pStyle w:val="Kop7"/>
        <w:numPr>
          <w:ilvl w:val="0"/>
          <w:numId w:val="9"/>
        </w:numPr>
        <w:rPr>
          <w:rFonts w:cs="Arial"/>
          <w:b/>
          <w:szCs w:val="22"/>
          <w:lang w:val="en-US"/>
        </w:rPr>
      </w:pPr>
      <w:r>
        <w:rPr>
          <w:rFonts w:cs="Arial"/>
          <w:b/>
          <w:szCs w:val="22"/>
          <w:lang w:val="en-US"/>
        </w:rPr>
        <w:t>What is the problem the technology solves?</w:t>
      </w:r>
    </w:p>
    <w:p w:rsidR="00F23539" w:rsidRDefault="00F23539" w:rsidP="00F23539">
      <w:pPr>
        <w:pStyle w:val="Kop7"/>
        <w:numPr>
          <w:ilvl w:val="0"/>
          <w:numId w:val="9"/>
        </w:numPr>
        <w:rPr>
          <w:rFonts w:cs="Arial"/>
          <w:b/>
          <w:szCs w:val="22"/>
          <w:lang w:val="en-US"/>
        </w:rPr>
      </w:pPr>
      <w:r>
        <w:rPr>
          <w:rFonts w:cs="Arial"/>
          <w:b/>
          <w:szCs w:val="22"/>
          <w:lang w:val="en-US"/>
        </w:rPr>
        <w:t>What are the state-of-the-art solutions?</w:t>
      </w:r>
    </w:p>
    <w:p w:rsidR="00F23539" w:rsidRDefault="00F23539" w:rsidP="00F23539">
      <w:pPr>
        <w:pStyle w:val="Kop7"/>
        <w:numPr>
          <w:ilvl w:val="0"/>
          <w:numId w:val="9"/>
        </w:numPr>
        <w:rPr>
          <w:rFonts w:cs="Arial"/>
          <w:b/>
          <w:szCs w:val="22"/>
          <w:lang w:val="en-US"/>
        </w:rPr>
      </w:pPr>
      <w:r>
        <w:rPr>
          <w:rFonts w:cs="Arial"/>
          <w:b/>
          <w:szCs w:val="22"/>
          <w:lang w:val="en-US"/>
        </w:rPr>
        <w:t>What is unique about this solution?</w:t>
      </w:r>
    </w:p>
    <w:p w:rsidR="00F23539" w:rsidRDefault="00F23539" w:rsidP="00F23539">
      <w:pPr>
        <w:rPr>
          <w:lang w:val="en-US" w:eastAsia="nl-NL"/>
        </w:rPr>
      </w:pPr>
    </w:p>
    <w:p w:rsidR="00F23539" w:rsidRPr="00F23539" w:rsidRDefault="00F23539" w:rsidP="00F23539">
      <w:pPr>
        <w:pStyle w:val="Kop1"/>
        <w:pBdr>
          <w:bottom w:val="single" w:sz="4" w:space="1" w:color="auto"/>
        </w:pBdr>
        <w:rPr>
          <w:color w:val="17365D" w:themeColor="text2" w:themeShade="BF"/>
          <w:szCs w:val="32"/>
          <w:lang w:val="en-US"/>
        </w:rPr>
      </w:pPr>
      <w:r>
        <w:rPr>
          <w:color w:val="17365D" w:themeColor="text2" w:themeShade="BF"/>
          <w:szCs w:val="32"/>
          <w:lang w:val="en-US"/>
        </w:rPr>
        <w:lastRenderedPageBreak/>
        <w:t>Commercial potential</w:t>
      </w:r>
    </w:p>
    <w:p w:rsidR="00F23539" w:rsidRDefault="00F23539" w:rsidP="00F23539">
      <w:pPr>
        <w:tabs>
          <w:tab w:val="num" w:pos="1440"/>
        </w:tabs>
        <w:ind w:left="720"/>
        <w:jc w:val="both"/>
        <w:rPr>
          <w:sz w:val="22"/>
          <w:lang w:val="en-GB" w:eastAsia="nl-NL"/>
        </w:rPr>
      </w:pPr>
      <w:r>
        <w:rPr>
          <w:sz w:val="22"/>
          <w:lang w:val="en-GB" w:eastAsia="nl-NL"/>
        </w:rPr>
        <w:t>Maximum length in proposal: 1 page</w:t>
      </w:r>
    </w:p>
    <w:p w:rsidR="00F23539" w:rsidRDefault="00F23539" w:rsidP="00F23539">
      <w:pPr>
        <w:tabs>
          <w:tab w:val="num" w:pos="1440"/>
        </w:tabs>
        <w:ind w:left="720"/>
        <w:jc w:val="both"/>
        <w:rPr>
          <w:sz w:val="22"/>
          <w:lang w:val="en-GB" w:eastAsia="nl-NL"/>
        </w:rPr>
      </w:pPr>
      <w:r>
        <w:rPr>
          <w:sz w:val="22"/>
          <w:lang w:val="en-GB" w:eastAsia="nl-NL"/>
        </w:rPr>
        <w:t>Score: 1-5</w:t>
      </w:r>
    </w:p>
    <w:p w:rsidR="00F23539" w:rsidRDefault="00F23539" w:rsidP="00F23539">
      <w:pPr>
        <w:tabs>
          <w:tab w:val="num" w:pos="1440"/>
        </w:tabs>
        <w:ind w:left="720"/>
        <w:jc w:val="both"/>
        <w:rPr>
          <w:sz w:val="22"/>
          <w:lang w:val="en-GB" w:eastAsia="nl-NL"/>
        </w:rPr>
      </w:pPr>
      <w:r>
        <w:rPr>
          <w:sz w:val="22"/>
          <w:lang w:val="en-GB" w:eastAsia="nl-NL"/>
        </w:rPr>
        <w:t>Threshold: 3</w:t>
      </w:r>
    </w:p>
    <w:p w:rsidR="00F23539" w:rsidRDefault="00F23539" w:rsidP="00F23539">
      <w:pPr>
        <w:tabs>
          <w:tab w:val="num" w:pos="1440"/>
        </w:tabs>
        <w:ind w:left="720"/>
        <w:jc w:val="both"/>
        <w:rPr>
          <w:sz w:val="22"/>
          <w:lang w:val="en-GB" w:eastAsia="nl-NL"/>
        </w:rPr>
      </w:pPr>
      <w:r>
        <w:rPr>
          <w:sz w:val="22"/>
          <w:lang w:val="en-GB" w:eastAsia="nl-NL"/>
        </w:rPr>
        <w:t>Weight: 2</w:t>
      </w:r>
    </w:p>
    <w:p w:rsidR="00F23539" w:rsidRDefault="00F23539" w:rsidP="00F23539">
      <w:pPr>
        <w:pStyle w:val="Kop7"/>
        <w:numPr>
          <w:ilvl w:val="0"/>
          <w:numId w:val="9"/>
        </w:numPr>
        <w:rPr>
          <w:rFonts w:cs="Arial"/>
          <w:b/>
          <w:szCs w:val="22"/>
          <w:lang w:val="en-US"/>
        </w:rPr>
      </w:pPr>
      <w:r>
        <w:rPr>
          <w:rFonts w:cs="Arial"/>
          <w:b/>
          <w:szCs w:val="22"/>
          <w:lang w:val="en-US"/>
        </w:rPr>
        <w:t>How well has the commercial potential of the innovation been considered?</w:t>
      </w:r>
    </w:p>
    <w:p w:rsidR="00F23539" w:rsidRDefault="00F23539" w:rsidP="00F23539">
      <w:pPr>
        <w:pStyle w:val="Kop7"/>
        <w:numPr>
          <w:ilvl w:val="0"/>
          <w:numId w:val="9"/>
        </w:numPr>
        <w:rPr>
          <w:rFonts w:cs="Arial"/>
          <w:b/>
          <w:szCs w:val="22"/>
          <w:lang w:val="en-US"/>
        </w:rPr>
      </w:pPr>
      <w:r>
        <w:rPr>
          <w:rFonts w:cs="Arial"/>
          <w:b/>
          <w:szCs w:val="22"/>
          <w:lang w:val="en-US"/>
        </w:rPr>
        <w:t>Please give a brief profile of a typical customer.</w:t>
      </w:r>
    </w:p>
    <w:p w:rsidR="00F23539" w:rsidRDefault="00F23539" w:rsidP="00F23539">
      <w:pPr>
        <w:pStyle w:val="Kop7"/>
        <w:numPr>
          <w:ilvl w:val="0"/>
          <w:numId w:val="9"/>
        </w:numPr>
        <w:rPr>
          <w:rFonts w:cs="Arial"/>
          <w:b/>
          <w:szCs w:val="22"/>
          <w:lang w:val="en-US"/>
        </w:rPr>
      </w:pPr>
      <w:r>
        <w:rPr>
          <w:rFonts w:cs="Arial"/>
          <w:b/>
          <w:szCs w:val="22"/>
          <w:lang w:val="en-US"/>
        </w:rPr>
        <w:t>Describe how the innovation meets customer needs.</w:t>
      </w:r>
    </w:p>
    <w:p w:rsidR="00F23539" w:rsidRDefault="00F23539" w:rsidP="00F23539">
      <w:pPr>
        <w:pStyle w:val="Kop7"/>
        <w:numPr>
          <w:ilvl w:val="0"/>
          <w:numId w:val="9"/>
        </w:numPr>
        <w:rPr>
          <w:rFonts w:cs="Arial"/>
          <w:b/>
          <w:szCs w:val="22"/>
          <w:lang w:val="en-US"/>
        </w:rPr>
      </w:pPr>
      <w:r>
        <w:rPr>
          <w:rFonts w:cs="Arial"/>
          <w:b/>
          <w:szCs w:val="22"/>
          <w:lang w:val="en-US"/>
        </w:rPr>
        <w:t>Describe how customers currently meet those needs.</w:t>
      </w:r>
    </w:p>
    <w:p w:rsidR="00F23539" w:rsidRDefault="00F23539" w:rsidP="00F23539">
      <w:pPr>
        <w:pStyle w:val="Kop7"/>
        <w:numPr>
          <w:ilvl w:val="0"/>
          <w:numId w:val="9"/>
        </w:numPr>
        <w:rPr>
          <w:rFonts w:cs="Arial"/>
          <w:b/>
          <w:szCs w:val="22"/>
          <w:lang w:val="en-US"/>
        </w:rPr>
      </w:pPr>
      <w:r>
        <w:rPr>
          <w:rFonts w:cs="Arial"/>
          <w:b/>
          <w:szCs w:val="22"/>
          <w:lang w:val="en-US"/>
        </w:rPr>
        <w:t>Describe how many potential customers exist.</w:t>
      </w:r>
    </w:p>
    <w:p w:rsidR="00F23539" w:rsidRDefault="00F23539" w:rsidP="00F23539">
      <w:pPr>
        <w:pStyle w:val="Kop7"/>
        <w:numPr>
          <w:ilvl w:val="0"/>
          <w:numId w:val="9"/>
        </w:numPr>
        <w:rPr>
          <w:rFonts w:cs="Arial"/>
          <w:b/>
          <w:szCs w:val="22"/>
          <w:lang w:val="en-US"/>
        </w:rPr>
      </w:pPr>
      <w:r>
        <w:rPr>
          <w:rFonts w:cs="Arial"/>
          <w:b/>
          <w:szCs w:val="22"/>
          <w:lang w:val="en-US"/>
        </w:rPr>
        <w:t xml:space="preserve"> How much are potential customers expected to pay?</w:t>
      </w:r>
    </w:p>
    <w:p w:rsidR="00F23539" w:rsidRPr="00F23539" w:rsidRDefault="00F23539" w:rsidP="00F23539">
      <w:pPr>
        <w:rPr>
          <w:lang w:val="en-US" w:eastAsia="nl-NL"/>
        </w:rPr>
      </w:pPr>
    </w:p>
    <w:p w:rsidR="00F23539" w:rsidRPr="00F23539" w:rsidRDefault="00F23539" w:rsidP="00F23539">
      <w:pPr>
        <w:pStyle w:val="Kop1"/>
        <w:pBdr>
          <w:bottom w:val="single" w:sz="4" w:space="1" w:color="auto"/>
        </w:pBdr>
        <w:rPr>
          <w:color w:val="17365D" w:themeColor="text2" w:themeShade="BF"/>
          <w:szCs w:val="32"/>
          <w:lang w:val="en-US"/>
        </w:rPr>
      </w:pPr>
      <w:r>
        <w:rPr>
          <w:color w:val="17365D" w:themeColor="text2" w:themeShade="BF"/>
          <w:szCs w:val="32"/>
          <w:lang w:val="en-US"/>
        </w:rPr>
        <w:t>Budget</w:t>
      </w:r>
    </w:p>
    <w:p w:rsidR="00F23539" w:rsidRDefault="00F23539" w:rsidP="00F23539">
      <w:pPr>
        <w:pStyle w:val="Kop7"/>
        <w:numPr>
          <w:ilvl w:val="0"/>
          <w:numId w:val="9"/>
        </w:numPr>
        <w:rPr>
          <w:rFonts w:cs="Arial"/>
          <w:b/>
          <w:szCs w:val="22"/>
          <w:lang w:val="en-US"/>
        </w:rPr>
      </w:pPr>
      <w:r>
        <w:rPr>
          <w:rFonts w:cs="Arial"/>
          <w:b/>
          <w:szCs w:val="22"/>
          <w:lang w:val="en-US"/>
        </w:rPr>
        <w:t>Describe how the budget will be used</w:t>
      </w:r>
    </w:p>
    <w:p w:rsidR="00F23539" w:rsidRPr="00A152E5" w:rsidRDefault="00F23539" w:rsidP="00F23539">
      <w:pPr>
        <w:ind w:left="720"/>
        <w:jc w:val="both"/>
        <w:rPr>
          <w:sz w:val="22"/>
          <w:lang w:val="en-US" w:eastAsia="nl-NL"/>
        </w:rPr>
      </w:pPr>
      <w:r w:rsidRPr="00A152E5">
        <w:rPr>
          <w:sz w:val="22"/>
          <w:lang w:val="en-US" w:eastAsia="nl-NL"/>
        </w:rPr>
        <w:t>Human resources to be allocated to carry out the work. Possible other resources needed and their availability. Justification of other direct costs than salaries. Contributions of the company partner financially and/or as “in kind” efforts.</w:t>
      </w:r>
    </w:p>
    <w:p w:rsidR="00F23539" w:rsidRPr="00A152E5" w:rsidRDefault="00F23539" w:rsidP="00F23539">
      <w:pPr>
        <w:ind w:left="720"/>
        <w:jc w:val="both"/>
        <w:rPr>
          <w:sz w:val="22"/>
          <w:lang w:val="en-US" w:eastAsia="nl-NL"/>
        </w:rPr>
      </w:pPr>
      <w:r w:rsidRPr="00A152E5">
        <w:rPr>
          <w:sz w:val="22"/>
          <w:lang w:val="en-US" w:eastAsia="nl-NL"/>
        </w:rPr>
        <w:t>Calculate the project costs at the university, assuming:</w:t>
      </w:r>
    </w:p>
    <w:p w:rsidR="00F23539" w:rsidRPr="001C001A" w:rsidRDefault="00F23539" w:rsidP="00F23539">
      <w:pPr>
        <w:pStyle w:val="Lijstalinea"/>
        <w:numPr>
          <w:ilvl w:val="0"/>
          <w:numId w:val="4"/>
        </w:numPr>
        <w:spacing w:after="0"/>
        <w:ind w:left="1434" w:hanging="357"/>
        <w:jc w:val="both"/>
        <w:rPr>
          <w:rFonts w:ascii="Arial" w:hAnsi="Arial" w:cs="Arial"/>
          <w:lang w:val="nl-NL" w:eastAsia="nl-NL"/>
        </w:rPr>
      </w:pPr>
      <w:proofErr w:type="spellStart"/>
      <w:r w:rsidRPr="001C001A">
        <w:rPr>
          <w:rFonts w:ascii="Arial" w:hAnsi="Arial" w:cs="Arial"/>
          <w:lang w:val="nl-NL" w:eastAsia="nl-NL"/>
        </w:rPr>
        <w:t>Salary</w:t>
      </w:r>
      <w:proofErr w:type="spellEnd"/>
      <w:r w:rsidRPr="001C001A">
        <w:rPr>
          <w:rFonts w:ascii="Arial" w:hAnsi="Arial" w:cs="Arial"/>
          <w:lang w:val="nl-NL" w:eastAsia="nl-NL"/>
        </w:rPr>
        <w:t xml:space="preserve"> </w:t>
      </w:r>
      <w:proofErr w:type="spellStart"/>
      <w:r w:rsidRPr="001C001A">
        <w:rPr>
          <w:rFonts w:ascii="Arial" w:hAnsi="Arial" w:cs="Arial"/>
          <w:lang w:val="nl-NL" w:eastAsia="nl-NL"/>
        </w:rPr>
        <w:t>costs</w:t>
      </w:r>
      <w:proofErr w:type="spellEnd"/>
      <w:r w:rsidRPr="001C001A">
        <w:rPr>
          <w:rFonts w:ascii="Arial" w:hAnsi="Arial" w:cs="Arial"/>
          <w:lang w:val="nl-NL" w:eastAsia="nl-NL"/>
        </w:rPr>
        <w:t xml:space="preserve"> incl. </w:t>
      </w:r>
      <w:proofErr w:type="spellStart"/>
      <w:r w:rsidRPr="001C001A">
        <w:rPr>
          <w:rFonts w:ascii="Arial" w:hAnsi="Arial" w:cs="Arial"/>
          <w:lang w:val="nl-NL" w:eastAsia="nl-NL"/>
        </w:rPr>
        <w:t>social</w:t>
      </w:r>
      <w:proofErr w:type="spellEnd"/>
      <w:r w:rsidRPr="001C001A">
        <w:rPr>
          <w:rFonts w:ascii="Arial" w:hAnsi="Arial" w:cs="Arial"/>
          <w:lang w:val="nl-NL" w:eastAsia="nl-NL"/>
        </w:rPr>
        <w:t xml:space="preserve"> </w:t>
      </w:r>
      <w:proofErr w:type="spellStart"/>
      <w:r w:rsidRPr="001C001A">
        <w:rPr>
          <w:rFonts w:ascii="Arial" w:hAnsi="Arial" w:cs="Arial"/>
          <w:lang w:val="nl-NL" w:eastAsia="nl-NL"/>
        </w:rPr>
        <w:t>overheads</w:t>
      </w:r>
      <w:proofErr w:type="spellEnd"/>
    </w:p>
    <w:p w:rsidR="00F23539" w:rsidRPr="001C001A" w:rsidRDefault="00F23539" w:rsidP="00F23539">
      <w:pPr>
        <w:pStyle w:val="Lijstalinea"/>
        <w:numPr>
          <w:ilvl w:val="0"/>
          <w:numId w:val="4"/>
        </w:numPr>
        <w:spacing w:after="0"/>
        <w:ind w:left="1434" w:hanging="357"/>
        <w:jc w:val="both"/>
        <w:rPr>
          <w:rFonts w:ascii="Arial" w:hAnsi="Arial" w:cs="Arial"/>
          <w:lang w:val="nl-NL" w:eastAsia="nl-NL"/>
        </w:rPr>
      </w:pPr>
      <w:proofErr w:type="spellStart"/>
      <w:proofErr w:type="gramStart"/>
      <w:r w:rsidRPr="001C001A">
        <w:rPr>
          <w:rFonts w:ascii="Arial" w:hAnsi="Arial" w:cs="Arial"/>
          <w:lang w:val="nl-NL" w:eastAsia="nl-NL"/>
        </w:rPr>
        <w:t>necessary</w:t>
      </w:r>
      <w:proofErr w:type="spellEnd"/>
      <w:proofErr w:type="gramEnd"/>
      <w:r w:rsidRPr="001C001A">
        <w:rPr>
          <w:rFonts w:ascii="Arial" w:hAnsi="Arial" w:cs="Arial"/>
          <w:lang w:val="nl-NL" w:eastAsia="nl-NL"/>
        </w:rPr>
        <w:t xml:space="preserve"> </w:t>
      </w:r>
      <w:proofErr w:type="spellStart"/>
      <w:r w:rsidRPr="001C001A">
        <w:rPr>
          <w:rFonts w:ascii="Arial" w:hAnsi="Arial" w:cs="Arial"/>
          <w:lang w:val="nl-NL" w:eastAsia="nl-NL"/>
        </w:rPr>
        <w:t>travel</w:t>
      </w:r>
      <w:proofErr w:type="spellEnd"/>
    </w:p>
    <w:p w:rsidR="00F23539" w:rsidRPr="00A152E5" w:rsidRDefault="00F23539" w:rsidP="00F23539">
      <w:pPr>
        <w:pStyle w:val="Lijstalinea"/>
        <w:numPr>
          <w:ilvl w:val="0"/>
          <w:numId w:val="4"/>
        </w:numPr>
        <w:spacing w:after="0"/>
        <w:ind w:left="1434" w:hanging="357"/>
        <w:jc w:val="both"/>
        <w:rPr>
          <w:rFonts w:ascii="Arial" w:hAnsi="Arial" w:cs="Arial"/>
          <w:lang w:val="en-US" w:eastAsia="nl-NL"/>
        </w:rPr>
      </w:pPr>
      <w:r w:rsidRPr="00A152E5">
        <w:rPr>
          <w:rFonts w:ascii="Arial" w:hAnsi="Arial" w:cs="Arial"/>
          <w:lang w:val="en-US" w:eastAsia="nl-NL"/>
        </w:rPr>
        <w:t>purchase of materials and consumables, and</w:t>
      </w:r>
    </w:p>
    <w:p w:rsidR="00F23539" w:rsidRPr="00A152E5" w:rsidRDefault="00F23539" w:rsidP="00F23539">
      <w:pPr>
        <w:pStyle w:val="Lijstalinea"/>
        <w:numPr>
          <w:ilvl w:val="0"/>
          <w:numId w:val="4"/>
        </w:numPr>
        <w:spacing w:after="0"/>
        <w:ind w:left="1434" w:hanging="357"/>
        <w:jc w:val="both"/>
        <w:rPr>
          <w:rFonts w:ascii="Arial" w:hAnsi="Arial" w:cs="Arial"/>
          <w:lang w:val="en-US" w:eastAsia="nl-NL"/>
        </w:rPr>
      </w:pPr>
      <w:r w:rsidRPr="00A152E5">
        <w:rPr>
          <w:rFonts w:ascii="Arial" w:hAnsi="Arial" w:cs="Arial"/>
          <w:lang w:val="en-US" w:eastAsia="nl-NL"/>
        </w:rPr>
        <w:t>7% general overhead on the above costs.</w:t>
      </w:r>
    </w:p>
    <w:p w:rsidR="00F23539" w:rsidRDefault="00F23539" w:rsidP="00F23539">
      <w:pPr>
        <w:pStyle w:val="Kop7"/>
        <w:numPr>
          <w:ilvl w:val="0"/>
          <w:numId w:val="0"/>
        </w:numPr>
        <w:ind w:left="720"/>
        <w:rPr>
          <w:rFonts w:cs="Arial"/>
          <w:b/>
          <w:szCs w:val="22"/>
          <w:lang w:val="en-US"/>
        </w:rPr>
      </w:pPr>
      <w:r w:rsidRPr="00A152E5">
        <w:rPr>
          <w:lang w:val="en-US"/>
        </w:rPr>
        <w:t xml:space="preserve">All the costs need to be eligible costs as per EU </w:t>
      </w:r>
      <w:r>
        <w:rPr>
          <w:lang w:val="en-US"/>
        </w:rPr>
        <w:t>H2020</w:t>
      </w:r>
      <w:r w:rsidRPr="00A152E5">
        <w:rPr>
          <w:lang w:val="en-US"/>
        </w:rPr>
        <w:t xml:space="preserve"> project rules</w:t>
      </w:r>
    </w:p>
    <w:p w:rsidR="00F23539" w:rsidRDefault="00F23539" w:rsidP="00F23539">
      <w:pPr>
        <w:pStyle w:val="Kop7"/>
        <w:numPr>
          <w:ilvl w:val="0"/>
          <w:numId w:val="0"/>
        </w:numPr>
        <w:rPr>
          <w:rFonts w:cs="Arial"/>
          <w:b/>
          <w:szCs w:val="22"/>
          <w:lang w:val="en-US"/>
        </w:rPr>
      </w:pPr>
    </w:p>
    <w:p w:rsidR="00A374D4" w:rsidRPr="008E0468" w:rsidRDefault="008139DE" w:rsidP="00F23539">
      <w:pPr>
        <w:pStyle w:val="Kop7"/>
        <w:numPr>
          <w:ilvl w:val="0"/>
          <w:numId w:val="9"/>
        </w:numPr>
        <w:rPr>
          <w:rFonts w:cs="Arial"/>
          <w:b/>
          <w:szCs w:val="22"/>
          <w:lang w:val="en-US"/>
        </w:rPr>
      </w:pPr>
      <w:r>
        <w:rPr>
          <w:rFonts w:cs="Arial"/>
          <w:b/>
          <w:szCs w:val="22"/>
          <w:lang w:val="en-US"/>
        </w:rPr>
        <w:t>Eurolab4HPC</w:t>
      </w:r>
      <w:r w:rsidR="00A374D4">
        <w:rPr>
          <w:rFonts w:cs="Arial"/>
          <w:b/>
          <w:szCs w:val="22"/>
          <w:lang w:val="en-US"/>
        </w:rPr>
        <w:t xml:space="preserve"> may announce the technology transfer</w:t>
      </w:r>
    </w:p>
    <w:p w:rsidR="00B358A3" w:rsidRDefault="00B40681" w:rsidP="008139DE">
      <w:pPr>
        <w:ind w:left="720"/>
        <w:jc w:val="both"/>
        <w:rPr>
          <w:sz w:val="22"/>
          <w:lang w:val="en-US" w:eastAsia="nl-NL"/>
        </w:rPr>
      </w:pPr>
      <w:r>
        <w:rPr>
          <w:sz w:val="22"/>
          <w:lang w:val="en-US" w:eastAsia="nl-NL"/>
        </w:rPr>
        <w:t>After completing the TTP, a</w:t>
      </w:r>
      <w:r w:rsidR="00A374D4">
        <w:rPr>
          <w:sz w:val="22"/>
          <w:lang w:val="en-US" w:eastAsia="nl-NL"/>
        </w:rPr>
        <w:t xml:space="preserve"> public abstract </w:t>
      </w:r>
      <w:r>
        <w:rPr>
          <w:sz w:val="22"/>
          <w:lang w:val="en-US" w:eastAsia="nl-NL"/>
        </w:rPr>
        <w:t xml:space="preserve">(Deliverable) has to be drafted and delivered to the European Commission. This abstract </w:t>
      </w:r>
      <w:r w:rsidR="00A374D4">
        <w:rPr>
          <w:sz w:val="22"/>
          <w:lang w:val="en-US" w:eastAsia="nl-NL"/>
        </w:rPr>
        <w:t xml:space="preserve">will </w:t>
      </w:r>
      <w:r>
        <w:rPr>
          <w:sz w:val="22"/>
          <w:lang w:val="en-US" w:eastAsia="nl-NL"/>
        </w:rPr>
        <w:t xml:space="preserve">also </w:t>
      </w:r>
      <w:r w:rsidR="00A374D4">
        <w:rPr>
          <w:sz w:val="22"/>
          <w:lang w:val="en-US" w:eastAsia="nl-NL"/>
        </w:rPr>
        <w:t>be published at the end of the funded technology transfer in any case. If permission</w:t>
      </w:r>
      <w:r>
        <w:rPr>
          <w:sz w:val="22"/>
          <w:lang w:val="en-US" w:eastAsia="nl-NL"/>
        </w:rPr>
        <w:t xml:space="preserve"> is given</w:t>
      </w:r>
      <w:r w:rsidR="00A374D4">
        <w:rPr>
          <w:sz w:val="22"/>
          <w:lang w:val="en-US" w:eastAsia="nl-NL"/>
        </w:rPr>
        <w:t xml:space="preserve">, </w:t>
      </w:r>
      <w:r w:rsidR="008139DE">
        <w:rPr>
          <w:sz w:val="22"/>
          <w:lang w:val="en-US" w:eastAsia="nl-NL"/>
        </w:rPr>
        <w:t xml:space="preserve">Eurolab4HPC </w:t>
      </w:r>
      <w:r w:rsidR="00A374D4">
        <w:rPr>
          <w:sz w:val="22"/>
          <w:lang w:val="en-US" w:eastAsia="nl-NL"/>
        </w:rPr>
        <w:t>may publish the title and partners of the TTP already when the funding has been approved.</w:t>
      </w:r>
    </w:p>
    <w:p w:rsidR="008726A2" w:rsidRDefault="008726A2" w:rsidP="008726A2">
      <w:pPr>
        <w:ind w:left="720"/>
        <w:jc w:val="both"/>
        <w:rPr>
          <w:sz w:val="22"/>
          <w:lang w:val="en-US" w:eastAsia="nl-NL"/>
        </w:rPr>
      </w:pPr>
    </w:p>
    <w:p w:rsidR="00E8523D" w:rsidRPr="00E8523D" w:rsidRDefault="00E8523D" w:rsidP="004C0255">
      <w:pPr>
        <w:ind w:left="720"/>
        <w:jc w:val="both"/>
        <w:rPr>
          <w:rFonts w:cs="Times New Roman"/>
          <w:b/>
          <w:smallCaps/>
          <w:noProof w:val="0"/>
          <w:color w:val="17365D" w:themeColor="text2" w:themeShade="BF"/>
          <w:kern w:val="28"/>
          <w:sz w:val="28"/>
          <w:szCs w:val="32"/>
          <w:lang w:val="en-US" w:eastAsia="nl-NL"/>
        </w:rPr>
      </w:pPr>
    </w:p>
    <w:p w:rsidR="008C0606" w:rsidRPr="003A0C7B" w:rsidRDefault="008C0606" w:rsidP="00CE6442">
      <w:pPr>
        <w:tabs>
          <w:tab w:val="num" w:pos="1440"/>
        </w:tabs>
        <w:jc w:val="both"/>
        <w:rPr>
          <w:sz w:val="22"/>
          <w:lang w:val="en-GB" w:eastAsia="nl-NL"/>
        </w:rPr>
      </w:pPr>
    </w:p>
    <w:p w:rsidR="008C0606" w:rsidRPr="0007482C" w:rsidRDefault="00F23539" w:rsidP="0007482C">
      <w:pPr>
        <w:tabs>
          <w:tab w:val="num" w:pos="1440"/>
        </w:tabs>
        <w:jc w:val="both"/>
        <w:rPr>
          <w:b/>
          <w:lang w:val="en-GB" w:eastAsia="nl-NL"/>
        </w:rPr>
      </w:pPr>
      <w:r>
        <w:rPr>
          <w:b/>
          <w:lang w:val="en-GB" w:eastAsia="nl-NL"/>
        </w:rPr>
        <w:t>BP</w:t>
      </w:r>
      <w:r w:rsidR="008C0606" w:rsidRPr="0007482C">
        <w:rPr>
          <w:b/>
          <w:lang w:val="en-GB" w:eastAsia="nl-NL"/>
        </w:rPr>
        <w:t xml:space="preserve">P proposal selection </w:t>
      </w:r>
      <w:r w:rsidR="008C0606">
        <w:rPr>
          <w:b/>
          <w:lang w:val="en-GB" w:eastAsia="nl-NL"/>
        </w:rPr>
        <w:t>and granting rules</w:t>
      </w:r>
      <w:r w:rsidR="008C0606" w:rsidRPr="0007482C">
        <w:rPr>
          <w:b/>
          <w:lang w:val="en-GB" w:eastAsia="nl-NL"/>
        </w:rPr>
        <w:t>:</w:t>
      </w:r>
    </w:p>
    <w:p w:rsidR="008C0606" w:rsidRDefault="008C0606" w:rsidP="0007482C">
      <w:pPr>
        <w:tabs>
          <w:tab w:val="num" w:pos="1440"/>
        </w:tabs>
        <w:jc w:val="both"/>
        <w:rPr>
          <w:sz w:val="22"/>
          <w:lang w:val="en-GB" w:eastAsia="nl-NL"/>
        </w:rPr>
      </w:pPr>
    </w:p>
    <w:p w:rsidR="008C0606" w:rsidRDefault="008C0606" w:rsidP="0007482C">
      <w:pPr>
        <w:tabs>
          <w:tab w:val="num" w:pos="1440"/>
        </w:tabs>
        <w:jc w:val="both"/>
        <w:rPr>
          <w:sz w:val="22"/>
          <w:lang w:val="en-GB" w:eastAsia="nl-NL"/>
        </w:rPr>
      </w:pPr>
      <w:r w:rsidRPr="008C0606">
        <w:rPr>
          <w:sz w:val="22"/>
          <w:lang w:val="en-GB" w:eastAsia="nl-NL"/>
        </w:rPr>
        <w:t xml:space="preserve">The </w:t>
      </w:r>
      <w:r w:rsidR="008139DE">
        <w:rPr>
          <w:sz w:val="22"/>
          <w:lang w:val="en-GB" w:eastAsia="nl-NL"/>
        </w:rPr>
        <w:t>Eurolab4HPC</w:t>
      </w:r>
      <w:r>
        <w:rPr>
          <w:sz w:val="22"/>
          <w:lang w:val="en-GB" w:eastAsia="nl-NL"/>
        </w:rPr>
        <w:t xml:space="preserve"> Steering Committee</w:t>
      </w:r>
      <w:r w:rsidRPr="008C0606">
        <w:rPr>
          <w:sz w:val="22"/>
          <w:lang w:val="en-GB" w:eastAsia="nl-NL"/>
        </w:rPr>
        <w:t xml:space="preserve"> </w:t>
      </w:r>
      <w:r>
        <w:rPr>
          <w:sz w:val="22"/>
          <w:lang w:val="en-GB" w:eastAsia="nl-NL"/>
        </w:rPr>
        <w:t xml:space="preserve">(SC) </w:t>
      </w:r>
      <w:r w:rsidRPr="008C0606">
        <w:rPr>
          <w:sz w:val="22"/>
          <w:lang w:val="en-GB" w:eastAsia="nl-NL"/>
        </w:rPr>
        <w:t xml:space="preserve">will check all incoming </w:t>
      </w:r>
      <w:r>
        <w:rPr>
          <w:sz w:val="22"/>
          <w:lang w:val="en-GB" w:eastAsia="nl-NL"/>
        </w:rPr>
        <w:t>proposals</w:t>
      </w:r>
      <w:r w:rsidRPr="008C0606">
        <w:rPr>
          <w:sz w:val="22"/>
          <w:lang w:val="en-GB" w:eastAsia="nl-NL"/>
        </w:rPr>
        <w:t xml:space="preserve"> for eligibility. The eligible </w:t>
      </w:r>
      <w:r>
        <w:rPr>
          <w:sz w:val="22"/>
          <w:lang w:val="en-GB" w:eastAsia="nl-NL"/>
        </w:rPr>
        <w:t>proposals</w:t>
      </w:r>
      <w:r w:rsidRPr="008C0606">
        <w:rPr>
          <w:sz w:val="22"/>
          <w:lang w:val="en-GB" w:eastAsia="nl-NL"/>
        </w:rPr>
        <w:t xml:space="preserve"> wi</w:t>
      </w:r>
      <w:r>
        <w:rPr>
          <w:sz w:val="22"/>
          <w:lang w:val="en-GB" w:eastAsia="nl-NL"/>
        </w:rPr>
        <w:t xml:space="preserve">ll be evaluated by a sufficient </w:t>
      </w:r>
      <w:r w:rsidRPr="008C0606">
        <w:rPr>
          <w:sz w:val="22"/>
          <w:lang w:val="en-GB" w:eastAsia="nl-NL"/>
        </w:rPr>
        <w:t>number of independent experts, who will be appo</w:t>
      </w:r>
      <w:r>
        <w:rPr>
          <w:sz w:val="22"/>
          <w:lang w:val="en-GB" w:eastAsia="nl-NL"/>
        </w:rPr>
        <w:t>inted by the SC f</w:t>
      </w:r>
      <w:r w:rsidR="00F23539">
        <w:rPr>
          <w:sz w:val="22"/>
          <w:lang w:val="en-GB" w:eastAsia="nl-NL"/>
        </w:rPr>
        <w:t>or each BP</w:t>
      </w:r>
      <w:r>
        <w:rPr>
          <w:sz w:val="22"/>
          <w:lang w:val="en-GB" w:eastAsia="nl-NL"/>
        </w:rPr>
        <w:t>P</w:t>
      </w:r>
      <w:r w:rsidRPr="008C0606">
        <w:rPr>
          <w:sz w:val="22"/>
          <w:lang w:val="en-GB" w:eastAsia="nl-NL"/>
        </w:rPr>
        <w:t xml:space="preserve"> call, By default, each </w:t>
      </w:r>
      <w:r>
        <w:rPr>
          <w:sz w:val="22"/>
          <w:lang w:val="en-GB" w:eastAsia="nl-NL"/>
        </w:rPr>
        <w:t>proposal</w:t>
      </w:r>
      <w:r w:rsidRPr="008C0606">
        <w:rPr>
          <w:sz w:val="22"/>
          <w:lang w:val="en-GB" w:eastAsia="nl-NL"/>
        </w:rPr>
        <w:t xml:space="preserve"> </w:t>
      </w:r>
      <w:r>
        <w:rPr>
          <w:sz w:val="22"/>
          <w:lang w:val="en-GB" w:eastAsia="nl-NL"/>
        </w:rPr>
        <w:t>shall</w:t>
      </w:r>
      <w:r w:rsidRPr="008C0606">
        <w:rPr>
          <w:sz w:val="22"/>
          <w:lang w:val="en-GB" w:eastAsia="nl-NL"/>
        </w:rPr>
        <w:t xml:space="preserve"> be</w:t>
      </w:r>
      <w:r>
        <w:rPr>
          <w:sz w:val="22"/>
          <w:lang w:val="en-GB" w:eastAsia="nl-NL"/>
        </w:rPr>
        <w:t xml:space="preserve"> </w:t>
      </w:r>
      <w:r w:rsidRPr="008C0606">
        <w:rPr>
          <w:sz w:val="22"/>
          <w:lang w:val="en-GB" w:eastAsia="nl-NL"/>
        </w:rPr>
        <w:t>reviewed by two independent experts, normally involving one academic</w:t>
      </w:r>
      <w:r>
        <w:rPr>
          <w:sz w:val="22"/>
          <w:lang w:val="en-GB" w:eastAsia="nl-NL"/>
        </w:rPr>
        <w:t xml:space="preserve"> and one industrial expert. The </w:t>
      </w:r>
      <w:r w:rsidRPr="008C0606">
        <w:rPr>
          <w:sz w:val="22"/>
          <w:lang w:val="en-GB" w:eastAsia="nl-NL"/>
        </w:rPr>
        <w:t xml:space="preserve">independent experts will, after signing an NDA, evaluate the </w:t>
      </w:r>
      <w:r>
        <w:rPr>
          <w:sz w:val="22"/>
          <w:lang w:val="en-GB" w:eastAsia="nl-NL"/>
        </w:rPr>
        <w:t xml:space="preserve">proposals remotely w.r.t. the above criteria and </w:t>
      </w:r>
      <w:r w:rsidRPr="008C0606">
        <w:rPr>
          <w:sz w:val="22"/>
          <w:lang w:val="en-GB" w:eastAsia="nl-NL"/>
        </w:rPr>
        <w:t>will</w:t>
      </w:r>
      <w:r>
        <w:rPr>
          <w:sz w:val="22"/>
          <w:lang w:val="en-GB" w:eastAsia="nl-NL"/>
        </w:rPr>
        <w:t xml:space="preserve"> report their results to the SC. </w:t>
      </w:r>
      <w:r w:rsidRPr="008C0606">
        <w:rPr>
          <w:sz w:val="22"/>
          <w:lang w:val="en-GB" w:eastAsia="nl-NL"/>
        </w:rPr>
        <w:t xml:space="preserve">The SC will prepare a ranking list of </w:t>
      </w:r>
      <w:r>
        <w:rPr>
          <w:sz w:val="22"/>
          <w:lang w:val="en-GB" w:eastAsia="nl-NL"/>
        </w:rPr>
        <w:lastRenderedPageBreak/>
        <w:t>proposals</w:t>
      </w:r>
      <w:r w:rsidRPr="008C0606">
        <w:rPr>
          <w:sz w:val="22"/>
          <w:lang w:val="en-GB" w:eastAsia="nl-NL"/>
        </w:rPr>
        <w:t xml:space="preserve"> according to their total </w:t>
      </w:r>
      <w:r w:rsidR="002069C5">
        <w:rPr>
          <w:sz w:val="22"/>
          <w:lang w:val="en-GB" w:eastAsia="nl-NL"/>
        </w:rPr>
        <w:t xml:space="preserve">weighted </w:t>
      </w:r>
      <w:r w:rsidRPr="008C0606">
        <w:rPr>
          <w:sz w:val="22"/>
          <w:lang w:val="en-GB" w:eastAsia="nl-NL"/>
        </w:rPr>
        <w:t xml:space="preserve">average scores. </w:t>
      </w:r>
      <w:r>
        <w:rPr>
          <w:sz w:val="22"/>
          <w:lang w:val="en-GB" w:eastAsia="nl-NL"/>
        </w:rPr>
        <w:t xml:space="preserve">Proposals with a sub-threshold </w:t>
      </w:r>
      <w:r w:rsidRPr="008C0606">
        <w:rPr>
          <w:sz w:val="22"/>
          <w:lang w:val="en-GB" w:eastAsia="nl-NL"/>
        </w:rPr>
        <w:t xml:space="preserve">score in at least one criterion </w:t>
      </w:r>
      <w:r w:rsidR="000244FE">
        <w:rPr>
          <w:sz w:val="22"/>
          <w:lang w:val="en-GB" w:eastAsia="nl-NL"/>
        </w:rPr>
        <w:t xml:space="preserve">after averaging the individual reviewer scores </w:t>
      </w:r>
      <w:r w:rsidRPr="008C0606">
        <w:rPr>
          <w:sz w:val="22"/>
          <w:lang w:val="en-GB" w:eastAsia="nl-NL"/>
        </w:rPr>
        <w:t>will be excluded.</w:t>
      </w:r>
    </w:p>
    <w:p w:rsidR="008C0606" w:rsidRDefault="008C0606" w:rsidP="0007482C">
      <w:pPr>
        <w:tabs>
          <w:tab w:val="num" w:pos="1440"/>
        </w:tabs>
        <w:jc w:val="both"/>
        <w:rPr>
          <w:sz w:val="22"/>
          <w:lang w:val="en-GB" w:eastAsia="nl-NL"/>
        </w:rPr>
      </w:pPr>
    </w:p>
    <w:p w:rsidR="008C0606" w:rsidRDefault="008C0606" w:rsidP="008C0606">
      <w:pPr>
        <w:tabs>
          <w:tab w:val="num" w:pos="1440"/>
        </w:tabs>
        <w:jc w:val="both"/>
        <w:rPr>
          <w:sz w:val="22"/>
          <w:lang w:val="en-GB" w:eastAsia="nl-NL"/>
        </w:rPr>
      </w:pPr>
      <w:r w:rsidRPr="008C0606">
        <w:rPr>
          <w:sz w:val="22"/>
          <w:lang w:val="en-GB" w:eastAsia="nl-NL"/>
        </w:rPr>
        <w:t>In case of ties, the following secondary ordering criteria shall apply:</w:t>
      </w:r>
    </w:p>
    <w:p w:rsidR="008C0606" w:rsidRPr="008C0606" w:rsidRDefault="008C0606" w:rsidP="008C0606">
      <w:pPr>
        <w:tabs>
          <w:tab w:val="num" w:pos="1440"/>
        </w:tabs>
        <w:jc w:val="both"/>
        <w:rPr>
          <w:sz w:val="22"/>
          <w:lang w:val="en-GB" w:eastAsia="nl-NL"/>
        </w:rPr>
      </w:pPr>
    </w:p>
    <w:p w:rsidR="008C0606" w:rsidRPr="008C0606" w:rsidRDefault="008C0606" w:rsidP="0007482C">
      <w:pPr>
        <w:tabs>
          <w:tab w:val="num" w:pos="1440"/>
        </w:tabs>
        <w:ind w:left="720"/>
        <w:jc w:val="both"/>
        <w:rPr>
          <w:sz w:val="22"/>
          <w:lang w:val="en-GB" w:eastAsia="nl-NL"/>
        </w:rPr>
      </w:pPr>
      <w:r w:rsidRPr="008C0606">
        <w:rPr>
          <w:sz w:val="22"/>
          <w:lang w:val="en-GB" w:eastAsia="nl-NL"/>
        </w:rPr>
        <w:t>1.</w:t>
      </w:r>
      <w:r w:rsidR="00F23539">
        <w:rPr>
          <w:sz w:val="22"/>
          <w:lang w:val="en-GB" w:eastAsia="nl-NL"/>
        </w:rPr>
        <w:t xml:space="preserve"> Higher average score on “Commercial Potential</w:t>
      </w:r>
      <w:r w:rsidRPr="008C0606">
        <w:rPr>
          <w:sz w:val="22"/>
          <w:lang w:val="en-GB" w:eastAsia="nl-NL"/>
        </w:rPr>
        <w:t>”</w:t>
      </w:r>
    </w:p>
    <w:p w:rsidR="008C0606" w:rsidRPr="008C0606" w:rsidRDefault="008C0606" w:rsidP="0007482C">
      <w:pPr>
        <w:tabs>
          <w:tab w:val="num" w:pos="1440"/>
        </w:tabs>
        <w:ind w:left="720"/>
        <w:jc w:val="both"/>
        <w:rPr>
          <w:sz w:val="22"/>
          <w:lang w:val="en-GB" w:eastAsia="nl-NL"/>
        </w:rPr>
      </w:pPr>
      <w:r w:rsidRPr="008C0606">
        <w:rPr>
          <w:sz w:val="22"/>
          <w:lang w:val="en-GB" w:eastAsia="nl-NL"/>
        </w:rPr>
        <w:t>2. Higher averag</w:t>
      </w:r>
      <w:r w:rsidR="00F23539">
        <w:rPr>
          <w:sz w:val="22"/>
          <w:lang w:val="en-GB" w:eastAsia="nl-NL"/>
        </w:rPr>
        <w:t>e score on “Technology</w:t>
      </w:r>
      <w:r w:rsidRPr="008C0606">
        <w:rPr>
          <w:sz w:val="22"/>
          <w:lang w:val="en-GB" w:eastAsia="nl-NL"/>
        </w:rPr>
        <w:t>”</w:t>
      </w:r>
      <w:r w:rsidR="008D243E">
        <w:rPr>
          <w:sz w:val="22"/>
          <w:lang w:val="en-GB" w:eastAsia="nl-NL"/>
        </w:rPr>
        <w:t xml:space="preserve"> </w:t>
      </w:r>
    </w:p>
    <w:p w:rsidR="008C0606" w:rsidRPr="008C0606" w:rsidRDefault="00F23539" w:rsidP="0007482C">
      <w:pPr>
        <w:tabs>
          <w:tab w:val="num" w:pos="1440"/>
        </w:tabs>
        <w:ind w:left="720"/>
        <w:jc w:val="both"/>
        <w:rPr>
          <w:sz w:val="22"/>
          <w:lang w:val="en-GB" w:eastAsia="nl-NL"/>
        </w:rPr>
      </w:pPr>
      <w:r>
        <w:rPr>
          <w:sz w:val="22"/>
          <w:lang w:val="en-GB" w:eastAsia="nl-NL"/>
        </w:rPr>
        <w:t>3. BP</w:t>
      </w:r>
      <w:r w:rsidR="008C0606" w:rsidRPr="008C0606">
        <w:rPr>
          <w:sz w:val="22"/>
          <w:lang w:val="en-GB" w:eastAsia="nl-NL"/>
        </w:rPr>
        <w:t>P involves a new EU member state</w:t>
      </w:r>
    </w:p>
    <w:p w:rsidR="008C0606" w:rsidRDefault="00F23539" w:rsidP="008C0606">
      <w:pPr>
        <w:tabs>
          <w:tab w:val="num" w:pos="1440"/>
        </w:tabs>
        <w:ind w:left="720"/>
        <w:jc w:val="both"/>
        <w:rPr>
          <w:sz w:val="22"/>
          <w:lang w:val="en-GB" w:eastAsia="nl-NL"/>
        </w:rPr>
      </w:pPr>
      <w:r>
        <w:rPr>
          <w:sz w:val="22"/>
          <w:lang w:val="en-GB" w:eastAsia="nl-NL"/>
        </w:rPr>
        <w:t xml:space="preserve">4. </w:t>
      </w:r>
      <w:r w:rsidRPr="00316CCE">
        <w:rPr>
          <w:sz w:val="22"/>
          <w:lang w:val="en-GB" w:eastAsia="nl-NL"/>
        </w:rPr>
        <w:t>BP</w:t>
      </w:r>
      <w:r w:rsidR="008C0606" w:rsidRPr="00316CCE">
        <w:rPr>
          <w:sz w:val="22"/>
          <w:lang w:val="en-GB" w:eastAsia="nl-NL"/>
        </w:rPr>
        <w:t>P involves an SME</w:t>
      </w:r>
    </w:p>
    <w:p w:rsidR="008C0606" w:rsidRDefault="008C0606" w:rsidP="000F7779">
      <w:pPr>
        <w:tabs>
          <w:tab w:val="num" w:pos="1440"/>
          <w:tab w:val="left" w:pos="8789"/>
        </w:tabs>
        <w:ind w:left="720"/>
        <w:jc w:val="both"/>
        <w:rPr>
          <w:sz w:val="22"/>
          <w:lang w:val="en-GB" w:eastAsia="nl-NL"/>
        </w:rPr>
      </w:pPr>
    </w:p>
    <w:p w:rsidR="008C0606" w:rsidRDefault="00653BBF" w:rsidP="0007482C">
      <w:pPr>
        <w:tabs>
          <w:tab w:val="num" w:pos="1440"/>
        </w:tabs>
        <w:jc w:val="both"/>
        <w:rPr>
          <w:sz w:val="22"/>
          <w:lang w:val="en-GB" w:eastAsia="nl-NL"/>
        </w:rPr>
      </w:pPr>
      <w:r>
        <w:rPr>
          <w:sz w:val="22"/>
          <w:lang w:val="en-GB" w:eastAsia="nl-NL"/>
        </w:rPr>
        <w:t xml:space="preserve">Finally, the SC will decide on the </w:t>
      </w:r>
      <w:r w:rsidR="008139DE">
        <w:rPr>
          <w:sz w:val="22"/>
          <w:lang w:val="en-GB" w:eastAsia="nl-NL"/>
        </w:rPr>
        <w:t>which proposals will be funded</w:t>
      </w:r>
      <w:r w:rsidRPr="00653BBF">
        <w:rPr>
          <w:sz w:val="22"/>
          <w:lang w:val="en-GB" w:eastAsia="nl-NL"/>
        </w:rPr>
        <w:t xml:space="preserve"> in top-down fashion according to the ranking list. </w:t>
      </w:r>
      <w:r>
        <w:rPr>
          <w:sz w:val="22"/>
          <w:lang w:val="en-GB" w:eastAsia="nl-NL"/>
        </w:rPr>
        <w:t>proposals</w:t>
      </w:r>
      <w:r w:rsidRPr="00653BBF">
        <w:rPr>
          <w:sz w:val="22"/>
          <w:lang w:val="en-GB" w:eastAsia="nl-NL"/>
        </w:rPr>
        <w:t xml:space="preserve"> wi</w:t>
      </w:r>
      <w:r>
        <w:rPr>
          <w:sz w:val="22"/>
          <w:lang w:val="en-GB" w:eastAsia="nl-NL"/>
        </w:rPr>
        <w:t xml:space="preserve">ll be </w:t>
      </w:r>
      <w:r w:rsidRPr="00653BBF">
        <w:rPr>
          <w:sz w:val="22"/>
          <w:lang w:val="en-GB" w:eastAsia="nl-NL"/>
        </w:rPr>
        <w:t>accepted until the total call budget is exhausted.</w:t>
      </w:r>
    </w:p>
    <w:p w:rsidR="000F6644" w:rsidRDefault="000F6644" w:rsidP="007340CD">
      <w:pPr>
        <w:ind w:left="720"/>
        <w:jc w:val="both"/>
        <w:rPr>
          <w:sz w:val="22"/>
          <w:lang w:val="en-US" w:eastAsia="nl-NL"/>
        </w:rPr>
      </w:pPr>
    </w:p>
    <w:p w:rsidR="00B23193" w:rsidRDefault="00B23193" w:rsidP="007340CD">
      <w:pPr>
        <w:ind w:left="720"/>
        <w:jc w:val="both"/>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23193" w:rsidRPr="00B23193" w:rsidRDefault="00B23193" w:rsidP="00B23193">
      <w:pPr>
        <w:rPr>
          <w:sz w:val="22"/>
          <w:lang w:val="en-US" w:eastAsia="nl-NL"/>
        </w:rPr>
      </w:pPr>
    </w:p>
    <w:p w:rsidR="00BA0631" w:rsidRPr="00B23193" w:rsidRDefault="00BA0631" w:rsidP="00B23193">
      <w:pPr>
        <w:rPr>
          <w:sz w:val="22"/>
          <w:lang w:val="en-US" w:eastAsia="nl-NL"/>
        </w:rPr>
      </w:pPr>
    </w:p>
    <w:sectPr w:rsidR="00BA0631" w:rsidRPr="00B23193" w:rsidSect="008E046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E5" w:rsidRDefault="00231DE5">
      <w:r>
        <w:separator/>
      </w:r>
    </w:p>
  </w:endnote>
  <w:endnote w:type="continuationSeparator" w:id="0">
    <w:p w:rsidR="00231DE5" w:rsidRDefault="00231DE5">
      <w:r>
        <w:continuationSeparator/>
      </w:r>
    </w:p>
  </w:endnote>
  <w:endnote w:type="continuationNotice" w:id="1">
    <w:p w:rsidR="00231DE5" w:rsidRDefault="0023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E96" w:rsidRDefault="00315E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2"/>
      <w:gridCol w:w="4528"/>
    </w:tblGrid>
    <w:tr w:rsidR="00581A14" w:rsidTr="009C15F3">
      <w:tc>
        <w:tcPr>
          <w:tcW w:w="4605" w:type="dxa"/>
        </w:tcPr>
        <w:p w:rsidR="00581A14" w:rsidRDefault="00B23193" w:rsidP="00B23193">
          <w:pPr>
            <w:pStyle w:val="Voettekst"/>
            <w:rPr>
              <w:sz w:val="22"/>
              <w:szCs w:val="22"/>
              <w:lang w:val="en-US"/>
            </w:rPr>
          </w:pPr>
          <w:r>
            <w:rPr>
              <w:sz w:val="22"/>
              <w:szCs w:val="22"/>
              <w:lang w:val="en-US"/>
            </w:rPr>
            <w:t>Eurolab4HPC</w:t>
          </w:r>
        </w:p>
      </w:tc>
      <w:tc>
        <w:tcPr>
          <w:tcW w:w="4605" w:type="dxa"/>
        </w:tcPr>
        <w:p w:rsidR="00581A14" w:rsidRDefault="00581A14" w:rsidP="00315E96">
          <w:pPr>
            <w:pStyle w:val="Voettekst"/>
            <w:jc w:val="right"/>
            <w:rPr>
              <w:sz w:val="22"/>
              <w:szCs w:val="22"/>
              <w:lang w:val="en-US"/>
            </w:rPr>
          </w:pPr>
          <w:r w:rsidRPr="00432D2F">
            <w:rPr>
              <w:sz w:val="22"/>
              <w:szCs w:val="22"/>
              <w:lang w:val="en-US"/>
            </w:rPr>
            <w:t xml:space="preserve">Call: </w:t>
          </w:r>
          <w:r w:rsidR="00315E96">
            <w:rPr>
              <w:sz w:val="22"/>
              <w:szCs w:val="22"/>
              <w:lang w:val="en-US"/>
            </w:rPr>
            <w:t>August</w:t>
          </w:r>
          <w:bookmarkStart w:id="1" w:name="_GoBack"/>
          <w:bookmarkEnd w:id="1"/>
          <w:r w:rsidR="00804851">
            <w:rPr>
              <w:sz w:val="22"/>
              <w:szCs w:val="22"/>
              <w:lang w:val="en-US"/>
            </w:rPr>
            <w:t xml:space="preserve"> 2019</w:t>
          </w:r>
        </w:p>
      </w:tc>
    </w:tr>
  </w:tbl>
  <w:p w:rsidR="00581A14" w:rsidRDefault="00581A14" w:rsidP="008D1EAB">
    <w:pPr>
      <w:pStyle w:val="Voettekst"/>
      <w:jc w:val="center"/>
    </w:pPr>
    <w:r>
      <w:fldChar w:fldCharType="begin"/>
    </w:r>
    <w:r>
      <w:instrText xml:space="preserve"> PAGE   \* MERGEFORMAT </w:instrText>
    </w:r>
    <w:r>
      <w:fldChar w:fldCharType="separate"/>
    </w:r>
    <w:r w:rsidR="00804851">
      <w:t>4</w:t>
    </w:r>
    <w:r>
      <w:fldChar w:fldCharType="end"/>
    </w:r>
  </w:p>
  <w:p w:rsidR="00581A14" w:rsidRPr="008D1EAB" w:rsidRDefault="00581A14" w:rsidP="008D1EA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5"/>
      <w:gridCol w:w="4535"/>
    </w:tblGrid>
    <w:tr w:rsidR="00581A14" w:rsidTr="00E05E96">
      <w:tc>
        <w:tcPr>
          <w:tcW w:w="4605" w:type="dxa"/>
        </w:tcPr>
        <w:p w:rsidR="00581A14" w:rsidRDefault="00581A14" w:rsidP="006A250A">
          <w:pPr>
            <w:pStyle w:val="Voettekst"/>
            <w:rPr>
              <w:sz w:val="22"/>
              <w:szCs w:val="22"/>
              <w:lang w:val="en-US"/>
            </w:rPr>
          </w:pPr>
        </w:p>
      </w:tc>
      <w:tc>
        <w:tcPr>
          <w:tcW w:w="4605" w:type="dxa"/>
        </w:tcPr>
        <w:p w:rsidR="00581A14" w:rsidRDefault="00581A14" w:rsidP="0079148E">
          <w:pPr>
            <w:pStyle w:val="Voettekst"/>
            <w:jc w:val="right"/>
            <w:rPr>
              <w:sz w:val="22"/>
              <w:szCs w:val="22"/>
              <w:lang w:val="en-US"/>
            </w:rPr>
          </w:pPr>
        </w:p>
      </w:tc>
    </w:tr>
  </w:tbl>
  <w:p w:rsidR="00581A14" w:rsidRDefault="00581A14" w:rsidP="00E40C84">
    <w:pPr>
      <w:pStyle w:val="Voettekst"/>
      <w:jc w:val="center"/>
    </w:pPr>
    <w:r>
      <w:fldChar w:fldCharType="begin"/>
    </w:r>
    <w:r>
      <w:instrText xml:space="preserve"> PAGE   \* MERGEFORMAT </w:instrText>
    </w:r>
    <w:r>
      <w:fldChar w:fldCharType="separate"/>
    </w:r>
    <w:r w:rsidR="00804851">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E5" w:rsidRDefault="00231DE5">
      <w:r>
        <w:separator/>
      </w:r>
    </w:p>
  </w:footnote>
  <w:footnote w:type="continuationSeparator" w:id="0">
    <w:p w:rsidR="00231DE5" w:rsidRDefault="00231DE5">
      <w:r>
        <w:continuationSeparator/>
      </w:r>
    </w:p>
  </w:footnote>
  <w:footnote w:type="continuationNotice" w:id="1">
    <w:p w:rsidR="00231DE5" w:rsidRDefault="0023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E96" w:rsidRDefault="00315E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E96" w:rsidRDefault="00315E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14" w:rsidRDefault="00581A14">
    <w:pPr>
      <w:pStyle w:val="Koptekst"/>
      <w:ind w:left="2160"/>
      <w:rPr>
        <w:b/>
        <w:bCs/>
        <w:color w:val="FFFFFF"/>
        <w:sz w:val="44"/>
      </w:rPr>
    </w:pPr>
    <w:r>
      <w:rPr>
        <w:b/>
        <w:bCs/>
        <w:color w:val="FFFFFF"/>
        <w:sz w:val="44"/>
      </w:rPr>
      <w:t>Industrial</w:t>
    </w:r>
  </w:p>
  <w:p w:rsidR="00581A14" w:rsidRDefault="00581A14">
    <w:pPr>
      <w:pStyle w:val="Koptekst"/>
      <w:ind w:left="2160"/>
      <w:rPr>
        <w:color w:val="FFFFFF"/>
        <w:sz w:val="44"/>
      </w:rPr>
    </w:pPr>
    <w:r>
      <w:rPr>
        <w:color w:val="FFFFFF"/>
        <w:sz w:val="44"/>
      </w:rPr>
      <w:t>Research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DF3"/>
    <w:multiLevelType w:val="multilevel"/>
    <w:tmpl w:val="99DE639A"/>
    <w:lvl w:ilvl="0">
      <w:start w:val="1"/>
      <w:numFmt w:val="decimal"/>
      <w:pStyle w:val="Kop1"/>
      <w:lvlText w:val="%1."/>
      <w:lvlJc w:val="left"/>
      <w:pPr>
        <w:tabs>
          <w:tab w:val="num" w:pos="360"/>
        </w:tabs>
        <w:ind w:left="0" w:firstLine="0"/>
      </w:pPr>
      <w:rPr>
        <w:rFonts w:ascii="Arial" w:eastAsia="Times New Roman" w:hAnsi="Arial" w:cs="Times New Roman" w:hint="default"/>
        <w:b/>
      </w:rPr>
    </w:lvl>
    <w:lvl w:ilvl="1">
      <w:start w:val="1"/>
      <w:numFmt w:val="decimal"/>
      <w:pStyle w:val="Kop2"/>
      <w:lvlText w:val="%1.%2"/>
      <w:lvlJc w:val="left"/>
      <w:pPr>
        <w:tabs>
          <w:tab w:val="num" w:pos="142"/>
        </w:tabs>
        <w:ind w:left="142" w:firstLine="0"/>
      </w:pPr>
      <w:rPr>
        <w:rFonts w:hint="default"/>
      </w:rPr>
    </w:lvl>
    <w:lvl w:ilvl="2">
      <w:start w:val="1"/>
      <w:numFmt w:val="decimal"/>
      <w:pStyle w:val="Kop3"/>
      <w:lvlText w:val="%1.%2.%3"/>
      <w:lvlJc w:val="left"/>
      <w:pPr>
        <w:tabs>
          <w:tab w:val="num" w:pos="3970"/>
        </w:tabs>
        <w:ind w:left="397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1.%2.%3.%4.%5.%6.%7.%8.%9"/>
      <w:lvlJc w:val="left"/>
      <w:pPr>
        <w:tabs>
          <w:tab w:val="num" w:pos="0"/>
        </w:tabs>
        <w:ind w:left="0" w:firstLine="0"/>
      </w:pPr>
      <w:rPr>
        <w:rFonts w:hint="default"/>
      </w:rPr>
    </w:lvl>
  </w:abstractNum>
  <w:abstractNum w:abstractNumId="1" w15:restartNumberingAfterBreak="0">
    <w:nsid w:val="12520489"/>
    <w:multiLevelType w:val="multilevel"/>
    <w:tmpl w:val="3BD4C4F6"/>
    <w:lvl w:ilvl="0">
      <w:start w:val="1"/>
      <w:numFmt w:val="decimal"/>
      <w:lvlText w:val="%1."/>
      <w:lvlJc w:val="left"/>
      <w:pPr>
        <w:tabs>
          <w:tab w:val="num" w:pos="360"/>
        </w:tabs>
        <w:ind w:left="0" w:firstLine="0"/>
      </w:pPr>
      <w:rPr>
        <w:rFonts w:ascii="Arial" w:eastAsia="Times New Roman" w:hAnsi="Arial" w:cs="Times New Roman" w:hint="default"/>
      </w:rPr>
    </w:lvl>
    <w:lvl w:ilvl="1">
      <w:start w:val="1"/>
      <w:numFmt w:val="bullet"/>
      <w:lvlText w:val=""/>
      <w:lvlJc w:val="left"/>
      <w:pPr>
        <w:tabs>
          <w:tab w:val="num" w:pos="142"/>
        </w:tabs>
        <w:ind w:left="142" w:firstLine="0"/>
      </w:pPr>
      <w:rPr>
        <w:rFonts w:ascii="Symbol" w:hAnsi="Symbol" w:hint="default"/>
      </w:rPr>
    </w:lvl>
    <w:lvl w:ilvl="2">
      <w:start w:val="1"/>
      <w:numFmt w:val="decimal"/>
      <w:lvlText w:val="%1.%2.%3"/>
      <w:lvlJc w:val="left"/>
      <w:pPr>
        <w:tabs>
          <w:tab w:val="num" w:pos="3970"/>
        </w:tabs>
        <w:ind w:left="397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bullet"/>
      <w:lvlText w:val=""/>
      <w:lvlJc w:val="left"/>
      <w:pPr>
        <w:tabs>
          <w:tab w:val="num" w:pos="0"/>
        </w:tabs>
        <w:ind w:left="0" w:firstLine="0"/>
      </w:pPr>
      <w:rPr>
        <w:rFonts w:ascii="Symbol" w:hAnsi="Symbol"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CD428D5"/>
    <w:multiLevelType w:val="hybridMultilevel"/>
    <w:tmpl w:val="4E3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09DB"/>
    <w:multiLevelType w:val="hybridMultilevel"/>
    <w:tmpl w:val="8862A0A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3BC35CEF"/>
    <w:multiLevelType w:val="hybridMultilevel"/>
    <w:tmpl w:val="C7324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5C0E8A"/>
    <w:multiLevelType w:val="hybridMultilevel"/>
    <w:tmpl w:val="E2300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0424E9"/>
    <w:multiLevelType w:val="hybridMultilevel"/>
    <w:tmpl w:val="77081466"/>
    <w:lvl w:ilvl="0" w:tplc="0409000F">
      <w:start w:val="1"/>
      <w:numFmt w:val="decimal"/>
      <w:lvlText w:val="%1."/>
      <w:lvlJc w:val="left"/>
      <w:pPr>
        <w:ind w:left="100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7BE265F4"/>
    <w:multiLevelType w:val="hybridMultilevel"/>
    <w:tmpl w:val="2FB21A9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
  </w:num>
  <w:num w:numId="2">
    <w:abstractNumId w:val="0"/>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87"/>
    <w:rsid w:val="000010D7"/>
    <w:rsid w:val="0001332D"/>
    <w:rsid w:val="000217F9"/>
    <w:rsid w:val="00021F2A"/>
    <w:rsid w:val="000242FA"/>
    <w:rsid w:val="000244FE"/>
    <w:rsid w:val="000263AF"/>
    <w:rsid w:val="00027295"/>
    <w:rsid w:val="00034964"/>
    <w:rsid w:val="000358B5"/>
    <w:rsid w:val="000371AC"/>
    <w:rsid w:val="00037D59"/>
    <w:rsid w:val="0004391A"/>
    <w:rsid w:val="00051D12"/>
    <w:rsid w:val="00054CD3"/>
    <w:rsid w:val="00057849"/>
    <w:rsid w:val="00060016"/>
    <w:rsid w:val="00060B02"/>
    <w:rsid w:val="00071737"/>
    <w:rsid w:val="0007482C"/>
    <w:rsid w:val="00082A4A"/>
    <w:rsid w:val="00087E62"/>
    <w:rsid w:val="000907BE"/>
    <w:rsid w:val="000924AE"/>
    <w:rsid w:val="000963CA"/>
    <w:rsid w:val="00097BE0"/>
    <w:rsid w:val="000A4029"/>
    <w:rsid w:val="000A41D0"/>
    <w:rsid w:val="000A6A4C"/>
    <w:rsid w:val="000B7167"/>
    <w:rsid w:val="000B7E13"/>
    <w:rsid w:val="000C06A4"/>
    <w:rsid w:val="000C0AE5"/>
    <w:rsid w:val="000C1336"/>
    <w:rsid w:val="000C409B"/>
    <w:rsid w:val="000C47AA"/>
    <w:rsid w:val="000C6BB6"/>
    <w:rsid w:val="000D3760"/>
    <w:rsid w:val="000D6729"/>
    <w:rsid w:val="000E3DC0"/>
    <w:rsid w:val="000E61BD"/>
    <w:rsid w:val="000F0665"/>
    <w:rsid w:val="000F3878"/>
    <w:rsid w:val="000F5F1C"/>
    <w:rsid w:val="000F6644"/>
    <w:rsid w:val="000F7779"/>
    <w:rsid w:val="0010125D"/>
    <w:rsid w:val="00105A5E"/>
    <w:rsid w:val="0011319A"/>
    <w:rsid w:val="00114991"/>
    <w:rsid w:val="001210D0"/>
    <w:rsid w:val="00122A2F"/>
    <w:rsid w:val="00131CD9"/>
    <w:rsid w:val="00131F99"/>
    <w:rsid w:val="00144474"/>
    <w:rsid w:val="001445BC"/>
    <w:rsid w:val="00152E45"/>
    <w:rsid w:val="0015545C"/>
    <w:rsid w:val="00155783"/>
    <w:rsid w:val="00156202"/>
    <w:rsid w:val="001635D6"/>
    <w:rsid w:val="001660A5"/>
    <w:rsid w:val="00167F0E"/>
    <w:rsid w:val="00174737"/>
    <w:rsid w:val="0017493C"/>
    <w:rsid w:val="00176487"/>
    <w:rsid w:val="001774DB"/>
    <w:rsid w:val="00181912"/>
    <w:rsid w:val="001844B7"/>
    <w:rsid w:val="00190922"/>
    <w:rsid w:val="00190AC1"/>
    <w:rsid w:val="001A0EB6"/>
    <w:rsid w:val="001A1418"/>
    <w:rsid w:val="001A180D"/>
    <w:rsid w:val="001A6FF2"/>
    <w:rsid w:val="001A779C"/>
    <w:rsid w:val="001B43B4"/>
    <w:rsid w:val="001B5752"/>
    <w:rsid w:val="001B71FE"/>
    <w:rsid w:val="001B743D"/>
    <w:rsid w:val="001C001A"/>
    <w:rsid w:val="001C313D"/>
    <w:rsid w:val="001C50C8"/>
    <w:rsid w:val="001D6E24"/>
    <w:rsid w:val="001E2564"/>
    <w:rsid w:val="001E59A7"/>
    <w:rsid w:val="001F1F96"/>
    <w:rsid w:val="001F6B37"/>
    <w:rsid w:val="0020698C"/>
    <w:rsid w:val="002069C5"/>
    <w:rsid w:val="0022017E"/>
    <w:rsid w:val="00221059"/>
    <w:rsid w:val="0022443D"/>
    <w:rsid w:val="00231DE5"/>
    <w:rsid w:val="002366C4"/>
    <w:rsid w:val="00236AB6"/>
    <w:rsid w:val="00252752"/>
    <w:rsid w:val="0025294B"/>
    <w:rsid w:val="00252D3A"/>
    <w:rsid w:val="00255AE0"/>
    <w:rsid w:val="0026235B"/>
    <w:rsid w:val="0026563C"/>
    <w:rsid w:val="00270334"/>
    <w:rsid w:val="002713C0"/>
    <w:rsid w:val="00281BAB"/>
    <w:rsid w:val="00282867"/>
    <w:rsid w:val="0028541E"/>
    <w:rsid w:val="00294F64"/>
    <w:rsid w:val="002A37A6"/>
    <w:rsid w:val="002A54B2"/>
    <w:rsid w:val="002B129C"/>
    <w:rsid w:val="002B72EE"/>
    <w:rsid w:val="002B7DC6"/>
    <w:rsid w:val="002C07AD"/>
    <w:rsid w:val="002D356E"/>
    <w:rsid w:val="002D4AB5"/>
    <w:rsid w:val="002E223A"/>
    <w:rsid w:val="002F0CBE"/>
    <w:rsid w:val="002F1A52"/>
    <w:rsid w:val="002F7B1A"/>
    <w:rsid w:val="003006FA"/>
    <w:rsid w:val="003034D2"/>
    <w:rsid w:val="00314594"/>
    <w:rsid w:val="00315E96"/>
    <w:rsid w:val="00316CCE"/>
    <w:rsid w:val="00317B04"/>
    <w:rsid w:val="0032111F"/>
    <w:rsid w:val="00321699"/>
    <w:rsid w:val="0032683A"/>
    <w:rsid w:val="00326886"/>
    <w:rsid w:val="0033139B"/>
    <w:rsid w:val="0033422E"/>
    <w:rsid w:val="003522F6"/>
    <w:rsid w:val="003531B3"/>
    <w:rsid w:val="00363899"/>
    <w:rsid w:val="00370C53"/>
    <w:rsid w:val="00372830"/>
    <w:rsid w:val="00374BB5"/>
    <w:rsid w:val="00376CD9"/>
    <w:rsid w:val="00380C5C"/>
    <w:rsid w:val="00386166"/>
    <w:rsid w:val="00390EBB"/>
    <w:rsid w:val="003A02F7"/>
    <w:rsid w:val="003A0C7B"/>
    <w:rsid w:val="003A3A21"/>
    <w:rsid w:val="003A4F3F"/>
    <w:rsid w:val="003A515D"/>
    <w:rsid w:val="003B3199"/>
    <w:rsid w:val="003B36DE"/>
    <w:rsid w:val="003B66BC"/>
    <w:rsid w:val="003C7FD4"/>
    <w:rsid w:val="003D10F6"/>
    <w:rsid w:val="003E11F6"/>
    <w:rsid w:val="003E25F4"/>
    <w:rsid w:val="003E54C8"/>
    <w:rsid w:val="003E582F"/>
    <w:rsid w:val="003E610F"/>
    <w:rsid w:val="003E6D3F"/>
    <w:rsid w:val="00406B0D"/>
    <w:rsid w:val="00411827"/>
    <w:rsid w:val="004242C4"/>
    <w:rsid w:val="00431103"/>
    <w:rsid w:val="004318A5"/>
    <w:rsid w:val="00432D2F"/>
    <w:rsid w:val="00435746"/>
    <w:rsid w:val="00442264"/>
    <w:rsid w:val="0044631D"/>
    <w:rsid w:val="004468CD"/>
    <w:rsid w:val="00447938"/>
    <w:rsid w:val="004566B4"/>
    <w:rsid w:val="00456A4E"/>
    <w:rsid w:val="004611B9"/>
    <w:rsid w:val="004614D0"/>
    <w:rsid w:val="00465E13"/>
    <w:rsid w:val="0046759F"/>
    <w:rsid w:val="00472D63"/>
    <w:rsid w:val="004771E0"/>
    <w:rsid w:val="00482521"/>
    <w:rsid w:val="00483175"/>
    <w:rsid w:val="00485295"/>
    <w:rsid w:val="00490672"/>
    <w:rsid w:val="004A5551"/>
    <w:rsid w:val="004C0255"/>
    <w:rsid w:val="004C4808"/>
    <w:rsid w:val="004C6966"/>
    <w:rsid w:val="004D0DD6"/>
    <w:rsid w:val="004E70AB"/>
    <w:rsid w:val="004F2050"/>
    <w:rsid w:val="0050067B"/>
    <w:rsid w:val="0050505D"/>
    <w:rsid w:val="00505553"/>
    <w:rsid w:val="00511FB6"/>
    <w:rsid w:val="00513047"/>
    <w:rsid w:val="005137F9"/>
    <w:rsid w:val="0051410F"/>
    <w:rsid w:val="005176FF"/>
    <w:rsid w:val="005217B5"/>
    <w:rsid w:val="0052188B"/>
    <w:rsid w:val="0052313B"/>
    <w:rsid w:val="00527399"/>
    <w:rsid w:val="00527D65"/>
    <w:rsid w:val="00532ED9"/>
    <w:rsid w:val="005409FA"/>
    <w:rsid w:val="0054373C"/>
    <w:rsid w:val="005515DA"/>
    <w:rsid w:val="00553859"/>
    <w:rsid w:val="005610B3"/>
    <w:rsid w:val="00571F90"/>
    <w:rsid w:val="00577C3C"/>
    <w:rsid w:val="00581A14"/>
    <w:rsid w:val="0059385D"/>
    <w:rsid w:val="005B3AA1"/>
    <w:rsid w:val="005B3CD4"/>
    <w:rsid w:val="005B4260"/>
    <w:rsid w:val="005B46DF"/>
    <w:rsid w:val="005C0B41"/>
    <w:rsid w:val="005C21D8"/>
    <w:rsid w:val="005C573B"/>
    <w:rsid w:val="005C5FDA"/>
    <w:rsid w:val="005C74A7"/>
    <w:rsid w:val="005D3590"/>
    <w:rsid w:val="005D3D24"/>
    <w:rsid w:val="005D566C"/>
    <w:rsid w:val="005E3362"/>
    <w:rsid w:val="005E3378"/>
    <w:rsid w:val="005E51BC"/>
    <w:rsid w:val="005E7F37"/>
    <w:rsid w:val="005F3978"/>
    <w:rsid w:val="005F4302"/>
    <w:rsid w:val="005F76F5"/>
    <w:rsid w:val="006025EA"/>
    <w:rsid w:val="006047A4"/>
    <w:rsid w:val="00616885"/>
    <w:rsid w:val="00621EC0"/>
    <w:rsid w:val="006346B4"/>
    <w:rsid w:val="006357EB"/>
    <w:rsid w:val="00635C1D"/>
    <w:rsid w:val="0064115E"/>
    <w:rsid w:val="00644088"/>
    <w:rsid w:val="00653BBF"/>
    <w:rsid w:val="006606EE"/>
    <w:rsid w:val="00662472"/>
    <w:rsid w:val="00676B97"/>
    <w:rsid w:val="00676E6D"/>
    <w:rsid w:val="00683EAB"/>
    <w:rsid w:val="00692F04"/>
    <w:rsid w:val="00697C32"/>
    <w:rsid w:val="006A0EC3"/>
    <w:rsid w:val="006A18AB"/>
    <w:rsid w:val="006A19D9"/>
    <w:rsid w:val="006A250A"/>
    <w:rsid w:val="006A69B6"/>
    <w:rsid w:val="006B1946"/>
    <w:rsid w:val="006B4737"/>
    <w:rsid w:val="006B49E6"/>
    <w:rsid w:val="006B5C66"/>
    <w:rsid w:val="006B5FD7"/>
    <w:rsid w:val="006B7DAA"/>
    <w:rsid w:val="006C21B8"/>
    <w:rsid w:val="006D0216"/>
    <w:rsid w:val="006D0C6E"/>
    <w:rsid w:val="006E065A"/>
    <w:rsid w:val="006E4234"/>
    <w:rsid w:val="006E6378"/>
    <w:rsid w:val="006E65D9"/>
    <w:rsid w:val="00700DE9"/>
    <w:rsid w:val="00706D94"/>
    <w:rsid w:val="007102AD"/>
    <w:rsid w:val="007235F1"/>
    <w:rsid w:val="0072385E"/>
    <w:rsid w:val="00727611"/>
    <w:rsid w:val="007340CD"/>
    <w:rsid w:val="0073516A"/>
    <w:rsid w:val="007368D7"/>
    <w:rsid w:val="00743881"/>
    <w:rsid w:val="00743D96"/>
    <w:rsid w:val="00745BD9"/>
    <w:rsid w:val="00745E5E"/>
    <w:rsid w:val="00751694"/>
    <w:rsid w:val="00752894"/>
    <w:rsid w:val="00752E9C"/>
    <w:rsid w:val="00755B18"/>
    <w:rsid w:val="00756997"/>
    <w:rsid w:val="00772F80"/>
    <w:rsid w:val="00774BE8"/>
    <w:rsid w:val="00777FBE"/>
    <w:rsid w:val="00781AB7"/>
    <w:rsid w:val="00785BD4"/>
    <w:rsid w:val="0079148E"/>
    <w:rsid w:val="00791C01"/>
    <w:rsid w:val="007921C9"/>
    <w:rsid w:val="0079297C"/>
    <w:rsid w:val="007B30C5"/>
    <w:rsid w:val="007B49DC"/>
    <w:rsid w:val="007B6CB1"/>
    <w:rsid w:val="007C3042"/>
    <w:rsid w:val="007C60BA"/>
    <w:rsid w:val="007C66FB"/>
    <w:rsid w:val="007D5D9F"/>
    <w:rsid w:val="007E5831"/>
    <w:rsid w:val="007E74BD"/>
    <w:rsid w:val="007F00C6"/>
    <w:rsid w:val="007F6420"/>
    <w:rsid w:val="007F79BA"/>
    <w:rsid w:val="00800F95"/>
    <w:rsid w:val="00804851"/>
    <w:rsid w:val="008139DE"/>
    <w:rsid w:val="00814D64"/>
    <w:rsid w:val="0081594C"/>
    <w:rsid w:val="0082282E"/>
    <w:rsid w:val="008263EE"/>
    <w:rsid w:val="00831C7E"/>
    <w:rsid w:val="00831C9C"/>
    <w:rsid w:val="00837C74"/>
    <w:rsid w:val="00837FDC"/>
    <w:rsid w:val="00856788"/>
    <w:rsid w:val="00857F04"/>
    <w:rsid w:val="008616DA"/>
    <w:rsid w:val="008726A2"/>
    <w:rsid w:val="00887CDA"/>
    <w:rsid w:val="008A0E62"/>
    <w:rsid w:val="008A174A"/>
    <w:rsid w:val="008A18DD"/>
    <w:rsid w:val="008B2F92"/>
    <w:rsid w:val="008B5A9E"/>
    <w:rsid w:val="008C002B"/>
    <w:rsid w:val="008C05FA"/>
    <w:rsid w:val="008C0606"/>
    <w:rsid w:val="008C6CFC"/>
    <w:rsid w:val="008D05BD"/>
    <w:rsid w:val="008D1EAB"/>
    <w:rsid w:val="008D21E3"/>
    <w:rsid w:val="008D243E"/>
    <w:rsid w:val="008D3A4D"/>
    <w:rsid w:val="008E0467"/>
    <w:rsid w:val="008E0468"/>
    <w:rsid w:val="008E786F"/>
    <w:rsid w:val="00903A7C"/>
    <w:rsid w:val="00903CF7"/>
    <w:rsid w:val="00907E44"/>
    <w:rsid w:val="00910940"/>
    <w:rsid w:val="00917197"/>
    <w:rsid w:val="00920398"/>
    <w:rsid w:val="00920AC0"/>
    <w:rsid w:val="00921937"/>
    <w:rsid w:val="009232A8"/>
    <w:rsid w:val="00923B0D"/>
    <w:rsid w:val="009275C2"/>
    <w:rsid w:val="0093537A"/>
    <w:rsid w:val="009504DF"/>
    <w:rsid w:val="009537FA"/>
    <w:rsid w:val="00955620"/>
    <w:rsid w:val="009558C9"/>
    <w:rsid w:val="009600C6"/>
    <w:rsid w:val="00960BBE"/>
    <w:rsid w:val="00967322"/>
    <w:rsid w:val="009802FA"/>
    <w:rsid w:val="0099000E"/>
    <w:rsid w:val="00992D5B"/>
    <w:rsid w:val="009A1645"/>
    <w:rsid w:val="009A1907"/>
    <w:rsid w:val="009A63AF"/>
    <w:rsid w:val="009B734E"/>
    <w:rsid w:val="009C0B81"/>
    <w:rsid w:val="009C15F3"/>
    <w:rsid w:val="009C3451"/>
    <w:rsid w:val="009C44BA"/>
    <w:rsid w:val="009C6C03"/>
    <w:rsid w:val="009C7C34"/>
    <w:rsid w:val="009D17F2"/>
    <w:rsid w:val="009D2033"/>
    <w:rsid w:val="009E6DC2"/>
    <w:rsid w:val="009F032C"/>
    <w:rsid w:val="009F0B6E"/>
    <w:rsid w:val="009F2D06"/>
    <w:rsid w:val="009F433B"/>
    <w:rsid w:val="009F4436"/>
    <w:rsid w:val="009F4AD2"/>
    <w:rsid w:val="009F50E3"/>
    <w:rsid w:val="00A0031F"/>
    <w:rsid w:val="00A11C5E"/>
    <w:rsid w:val="00A152E5"/>
    <w:rsid w:val="00A17500"/>
    <w:rsid w:val="00A21C68"/>
    <w:rsid w:val="00A22803"/>
    <w:rsid w:val="00A23A41"/>
    <w:rsid w:val="00A30ED1"/>
    <w:rsid w:val="00A3411B"/>
    <w:rsid w:val="00A374D4"/>
    <w:rsid w:val="00A51BF1"/>
    <w:rsid w:val="00A52333"/>
    <w:rsid w:val="00A52B20"/>
    <w:rsid w:val="00A53221"/>
    <w:rsid w:val="00A54DC0"/>
    <w:rsid w:val="00A60F6F"/>
    <w:rsid w:val="00A61F22"/>
    <w:rsid w:val="00A62CF5"/>
    <w:rsid w:val="00A677A2"/>
    <w:rsid w:val="00A7216A"/>
    <w:rsid w:val="00A72A1A"/>
    <w:rsid w:val="00A74D79"/>
    <w:rsid w:val="00A76A0E"/>
    <w:rsid w:val="00A862B3"/>
    <w:rsid w:val="00A8714B"/>
    <w:rsid w:val="00A90CE1"/>
    <w:rsid w:val="00A93FC2"/>
    <w:rsid w:val="00A9449E"/>
    <w:rsid w:val="00AA1282"/>
    <w:rsid w:val="00AA7933"/>
    <w:rsid w:val="00AA7B57"/>
    <w:rsid w:val="00AB1C14"/>
    <w:rsid w:val="00AB288B"/>
    <w:rsid w:val="00AD2405"/>
    <w:rsid w:val="00AD299B"/>
    <w:rsid w:val="00AD358B"/>
    <w:rsid w:val="00AD3740"/>
    <w:rsid w:val="00AD68AB"/>
    <w:rsid w:val="00AE0E7D"/>
    <w:rsid w:val="00AE4521"/>
    <w:rsid w:val="00B00151"/>
    <w:rsid w:val="00B030B0"/>
    <w:rsid w:val="00B0370B"/>
    <w:rsid w:val="00B04794"/>
    <w:rsid w:val="00B05BA3"/>
    <w:rsid w:val="00B066C0"/>
    <w:rsid w:val="00B13061"/>
    <w:rsid w:val="00B21F6F"/>
    <w:rsid w:val="00B2273F"/>
    <w:rsid w:val="00B23193"/>
    <w:rsid w:val="00B30978"/>
    <w:rsid w:val="00B358A3"/>
    <w:rsid w:val="00B40681"/>
    <w:rsid w:val="00B40A1B"/>
    <w:rsid w:val="00B40C43"/>
    <w:rsid w:val="00B467E3"/>
    <w:rsid w:val="00B65047"/>
    <w:rsid w:val="00B764B5"/>
    <w:rsid w:val="00B8187D"/>
    <w:rsid w:val="00B8312A"/>
    <w:rsid w:val="00B8339D"/>
    <w:rsid w:val="00B87BD2"/>
    <w:rsid w:val="00B942CA"/>
    <w:rsid w:val="00B971D9"/>
    <w:rsid w:val="00BA0631"/>
    <w:rsid w:val="00BA17C4"/>
    <w:rsid w:val="00BA5529"/>
    <w:rsid w:val="00BB0FA5"/>
    <w:rsid w:val="00BC2AC6"/>
    <w:rsid w:val="00BC6D4F"/>
    <w:rsid w:val="00BC7FDF"/>
    <w:rsid w:val="00BE4149"/>
    <w:rsid w:val="00BE4A4C"/>
    <w:rsid w:val="00BE56A3"/>
    <w:rsid w:val="00BE626D"/>
    <w:rsid w:val="00BF42EE"/>
    <w:rsid w:val="00BF6340"/>
    <w:rsid w:val="00C10DB3"/>
    <w:rsid w:val="00C11007"/>
    <w:rsid w:val="00C3287D"/>
    <w:rsid w:val="00C35AD5"/>
    <w:rsid w:val="00C36D60"/>
    <w:rsid w:val="00C45F4F"/>
    <w:rsid w:val="00C5225E"/>
    <w:rsid w:val="00C524B9"/>
    <w:rsid w:val="00C62A30"/>
    <w:rsid w:val="00C7255B"/>
    <w:rsid w:val="00C739C8"/>
    <w:rsid w:val="00C81382"/>
    <w:rsid w:val="00C838EC"/>
    <w:rsid w:val="00C86D77"/>
    <w:rsid w:val="00C91364"/>
    <w:rsid w:val="00CA1160"/>
    <w:rsid w:val="00CA1438"/>
    <w:rsid w:val="00CA1EEA"/>
    <w:rsid w:val="00CA4DA2"/>
    <w:rsid w:val="00CB5D0A"/>
    <w:rsid w:val="00CC38C9"/>
    <w:rsid w:val="00CC7901"/>
    <w:rsid w:val="00CD1FF1"/>
    <w:rsid w:val="00CD424E"/>
    <w:rsid w:val="00CD7EB1"/>
    <w:rsid w:val="00CE2386"/>
    <w:rsid w:val="00CE6442"/>
    <w:rsid w:val="00CF10C9"/>
    <w:rsid w:val="00CF6DD8"/>
    <w:rsid w:val="00D0089E"/>
    <w:rsid w:val="00D01AA4"/>
    <w:rsid w:val="00D03384"/>
    <w:rsid w:val="00D10056"/>
    <w:rsid w:val="00D1250C"/>
    <w:rsid w:val="00D1380E"/>
    <w:rsid w:val="00D47F42"/>
    <w:rsid w:val="00D515A2"/>
    <w:rsid w:val="00D51A64"/>
    <w:rsid w:val="00D57B86"/>
    <w:rsid w:val="00D66386"/>
    <w:rsid w:val="00D76AD5"/>
    <w:rsid w:val="00D77ED1"/>
    <w:rsid w:val="00D81068"/>
    <w:rsid w:val="00D8190C"/>
    <w:rsid w:val="00D90D1A"/>
    <w:rsid w:val="00D91D7D"/>
    <w:rsid w:val="00D96E9F"/>
    <w:rsid w:val="00DB0CF1"/>
    <w:rsid w:val="00DC1532"/>
    <w:rsid w:val="00DC4B3C"/>
    <w:rsid w:val="00DC6EE8"/>
    <w:rsid w:val="00DD296C"/>
    <w:rsid w:val="00DD5BB2"/>
    <w:rsid w:val="00DD5CBF"/>
    <w:rsid w:val="00DE2948"/>
    <w:rsid w:val="00DE4DD6"/>
    <w:rsid w:val="00DE6069"/>
    <w:rsid w:val="00DE749B"/>
    <w:rsid w:val="00DF05C0"/>
    <w:rsid w:val="00E05E96"/>
    <w:rsid w:val="00E122FF"/>
    <w:rsid w:val="00E16D5E"/>
    <w:rsid w:val="00E17963"/>
    <w:rsid w:val="00E17F04"/>
    <w:rsid w:val="00E238E4"/>
    <w:rsid w:val="00E23D13"/>
    <w:rsid w:val="00E2466D"/>
    <w:rsid w:val="00E307F0"/>
    <w:rsid w:val="00E3597A"/>
    <w:rsid w:val="00E40C84"/>
    <w:rsid w:val="00E454A6"/>
    <w:rsid w:val="00E4773E"/>
    <w:rsid w:val="00E50769"/>
    <w:rsid w:val="00E53927"/>
    <w:rsid w:val="00E62392"/>
    <w:rsid w:val="00E65CF2"/>
    <w:rsid w:val="00E66769"/>
    <w:rsid w:val="00E668CA"/>
    <w:rsid w:val="00E70FA2"/>
    <w:rsid w:val="00E715A8"/>
    <w:rsid w:val="00E81FEB"/>
    <w:rsid w:val="00E8523D"/>
    <w:rsid w:val="00E871E3"/>
    <w:rsid w:val="00E87BA0"/>
    <w:rsid w:val="00E906B1"/>
    <w:rsid w:val="00E91A84"/>
    <w:rsid w:val="00E9444C"/>
    <w:rsid w:val="00EA260D"/>
    <w:rsid w:val="00EA40F4"/>
    <w:rsid w:val="00EB3C0A"/>
    <w:rsid w:val="00EB4E4E"/>
    <w:rsid w:val="00EB52CD"/>
    <w:rsid w:val="00EB737A"/>
    <w:rsid w:val="00EC0A0F"/>
    <w:rsid w:val="00EC4825"/>
    <w:rsid w:val="00EC49ED"/>
    <w:rsid w:val="00EC6418"/>
    <w:rsid w:val="00ED1585"/>
    <w:rsid w:val="00EE2034"/>
    <w:rsid w:val="00EE256C"/>
    <w:rsid w:val="00EE5006"/>
    <w:rsid w:val="00EE5E6C"/>
    <w:rsid w:val="00EF58CC"/>
    <w:rsid w:val="00EF5DE9"/>
    <w:rsid w:val="00F010A3"/>
    <w:rsid w:val="00F01B11"/>
    <w:rsid w:val="00F10DCD"/>
    <w:rsid w:val="00F12611"/>
    <w:rsid w:val="00F13D70"/>
    <w:rsid w:val="00F15183"/>
    <w:rsid w:val="00F205C0"/>
    <w:rsid w:val="00F216BD"/>
    <w:rsid w:val="00F2213A"/>
    <w:rsid w:val="00F23539"/>
    <w:rsid w:val="00F23848"/>
    <w:rsid w:val="00F23C30"/>
    <w:rsid w:val="00F31515"/>
    <w:rsid w:val="00F4082B"/>
    <w:rsid w:val="00F429A4"/>
    <w:rsid w:val="00F508BE"/>
    <w:rsid w:val="00F52234"/>
    <w:rsid w:val="00F55463"/>
    <w:rsid w:val="00F61210"/>
    <w:rsid w:val="00F70820"/>
    <w:rsid w:val="00F74CFB"/>
    <w:rsid w:val="00FA005F"/>
    <w:rsid w:val="00FA107D"/>
    <w:rsid w:val="00FA15D6"/>
    <w:rsid w:val="00FA7C5E"/>
    <w:rsid w:val="00FB0FE4"/>
    <w:rsid w:val="00FB33EA"/>
    <w:rsid w:val="00FC3CFB"/>
    <w:rsid w:val="00FC72FC"/>
    <w:rsid w:val="00FD3259"/>
    <w:rsid w:val="00FE65B4"/>
    <w:rsid w:val="00FF20D1"/>
    <w:rsid w:val="00FF3B96"/>
    <w:rsid w:val="00FF606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C69CA"/>
  <w15:docId w15:val="{E2CD2B09-6598-462C-815F-DCA630EC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0BBE"/>
    <w:rPr>
      <w:rFonts w:ascii="Arial" w:hAnsi="Arial" w:cs="Arial"/>
      <w:noProof/>
      <w:sz w:val="24"/>
      <w:szCs w:val="24"/>
      <w:lang w:eastAsia="en-US"/>
    </w:rPr>
  </w:style>
  <w:style w:type="paragraph" w:styleId="Kop1">
    <w:name w:val="heading 1"/>
    <w:basedOn w:val="Standaard"/>
    <w:next w:val="Standaard"/>
    <w:qFormat/>
    <w:rsid w:val="00960BBE"/>
    <w:pPr>
      <w:keepNext/>
      <w:keepLines/>
      <w:numPr>
        <w:numId w:val="2"/>
      </w:numPr>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outlineLvl w:val="0"/>
    </w:pPr>
    <w:rPr>
      <w:rFonts w:cs="Times New Roman"/>
      <w:b/>
      <w:smallCaps/>
      <w:noProof w:val="0"/>
      <w:kern w:val="28"/>
      <w:sz w:val="28"/>
      <w:szCs w:val="20"/>
      <w:lang w:val="nl-NL" w:eastAsia="nl-NL"/>
    </w:rPr>
  </w:style>
  <w:style w:type="paragraph" w:styleId="Kop2">
    <w:name w:val="heading 2"/>
    <w:basedOn w:val="Standaard"/>
    <w:next w:val="Standaard"/>
    <w:link w:val="Kop2Char"/>
    <w:qFormat/>
    <w:rsid w:val="00960BBE"/>
    <w:pPr>
      <w:keepNext/>
      <w:keepLines/>
      <w:numPr>
        <w:ilvl w:val="1"/>
        <w:numId w:val="2"/>
      </w:numPr>
      <w:tabs>
        <w:tab w:val="left" w:pos="-720"/>
      </w:tabs>
      <w:suppressAutoHyphens/>
      <w:spacing w:before="240" w:after="120"/>
      <w:outlineLvl w:val="1"/>
    </w:pPr>
    <w:rPr>
      <w:rFonts w:cs="Times New Roman"/>
      <w:b/>
      <w:noProof w:val="0"/>
      <w:sz w:val="22"/>
      <w:szCs w:val="20"/>
      <w:lang w:val="nl-NL" w:eastAsia="nl-NL"/>
    </w:rPr>
  </w:style>
  <w:style w:type="paragraph" w:styleId="Kop3">
    <w:name w:val="heading 3"/>
    <w:basedOn w:val="Kop2"/>
    <w:next w:val="Standaard"/>
    <w:qFormat/>
    <w:rsid w:val="00960BBE"/>
    <w:pPr>
      <w:numPr>
        <w:ilvl w:val="2"/>
      </w:numPr>
      <w:outlineLvl w:val="2"/>
    </w:pPr>
    <w:rPr>
      <w:i/>
    </w:rPr>
  </w:style>
  <w:style w:type="paragraph" w:styleId="Kop4">
    <w:name w:val="heading 4"/>
    <w:basedOn w:val="Standaard"/>
    <w:next w:val="Standaard"/>
    <w:qFormat/>
    <w:rsid w:val="00960BBE"/>
    <w:pPr>
      <w:keepNext/>
      <w:keepLines/>
      <w:numPr>
        <w:ilvl w:val="3"/>
        <w:numId w:val="2"/>
      </w:numPr>
      <w:tabs>
        <w:tab w:val="left" w:pos="-720"/>
      </w:tabs>
      <w:suppressAutoHyphens/>
      <w:spacing w:after="240"/>
      <w:jc w:val="both"/>
      <w:outlineLvl w:val="3"/>
    </w:pPr>
    <w:rPr>
      <w:rFonts w:cs="Times New Roman"/>
      <w:i/>
      <w:noProof w:val="0"/>
      <w:sz w:val="22"/>
      <w:szCs w:val="20"/>
      <w:lang w:val="nl-NL" w:eastAsia="nl-NL"/>
    </w:rPr>
  </w:style>
  <w:style w:type="paragraph" w:styleId="Kop5">
    <w:name w:val="heading 5"/>
    <w:basedOn w:val="Standaard"/>
    <w:next w:val="Standaard"/>
    <w:qFormat/>
    <w:rsid w:val="00960BBE"/>
    <w:pPr>
      <w:numPr>
        <w:ilvl w:val="4"/>
        <w:numId w:val="2"/>
      </w:numPr>
      <w:spacing w:before="240" w:after="60"/>
      <w:jc w:val="both"/>
      <w:outlineLvl w:val="4"/>
    </w:pPr>
    <w:rPr>
      <w:rFonts w:cs="Times New Roman"/>
      <w:noProof w:val="0"/>
      <w:sz w:val="22"/>
      <w:szCs w:val="20"/>
      <w:lang w:val="nl-NL" w:eastAsia="nl-NL"/>
    </w:rPr>
  </w:style>
  <w:style w:type="paragraph" w:styleId="Kop6">
    <w:name w:val="heading 6"/>
    <w:basedOn w:val="Standaard"/>
    <w:next w:val="Standaard"/>
    <w:qFormat/>
    <w:rsid w:val="00960BBE"/>
    <w:pPr>
      <w:numPr>
        <w:ilvl w:val="5"/>
        <w:numId w:val="2"/>
      </w:numPr>
      <w:spacing w:before="240" w:after="60"/>
      <w:jc w:val="both"/>
      <w:outlineLvl w:val="5"/>
    </w:pPr>
    <w:rPr>
      <w:rFonts w:cs="Times New Roman"/>
      <w:i/>
      <w:noProof w:val="0"/>
      <w:sz w:val="22"/>
      <w:szCs w:val="20"/>
      <w:lang w:val="nl-NL" w:eastAsia="nl-NL"/>
    </w:rPr>
  </w:style>
  <w:style w:type="paragraph" w:styleId="Kop7">
    <w:name w:val="heading 7"/>
    <w:basedOn w:val="Standaard"/>
    <w:next w:val="Standaard"/>
    <w:link w:val="Kop7Char"/>
    <w:qFormat/>
    <w:rsid w:val="00960BBE"/>
    <w:pPr>
      <w:numPr>
        <w:ilvl w:val="6"/>
        <w:numId w:val="2"/>
      </w:numPr>
      <w:spacing w:before="240" w:after="60"/>
      <w:jc w:val="both"/>
      <w:outlineLvl w:val="6"/>
    </w:pPr>
    <w:rPr>
      <w:rFonts w:cs="Times New Roman"/>
      <w:noProof w:val="0"/>
      <w:sz w:val="22"/>
      <w:szCs w:val="20"/>
      <w:lang w:val="nl-NL" w:eastAsia="nl-NL"/>
    </w:rPr>
  </w:style>
  <w:style w:type="paragraph" w:styleId="Kop8">
    <w:name w:val="heading 8"/>
    <w:basedOn w:val="Standaard"/>
    <w:next w:val="Standaard"/>
    <w:qFormat/>
    <w:rsid w:val="00960BBE"/>
    <w:pPr>
      <w:numPr>
        <w:ilvl w:val="7"/>
        <w:numId w:val="2"/>
      </w:numPr>
      <w:spacing w:before="240" w:after="60"/>
      <w:jc w:val="both"/>
      <w:outlineLvl w:val="7"/>
    </w:pPr>
    <w:rPr>
      <w:rFonts w:cs="Times New Roman"/>
      <w:i/>
      <w:noProof w:val="0"/>
      <w:sz w:val="22"/>
      <w:szCs w:val="20"/>
      <w:lang w:val="nl-NL" w:eastAsia="nl-NL"/>
    </w:rPr>
  </w:style>
  <w:style w:type="paragraph" w:styleId="Kop9">
    <w:name w:val="heading 9"/>
    <w:basedOn w:val="Standaard"/>
    <w:next w:val="Standaard"/>
    <w:qFormat/>
    <w:rsid w:val="00960BBE"/>
    <w:pPr>
      <w:numPr>
        <w:ilvl w:val="8"/>
        <w:numId w:val="2"/>
      </w:numPr>
      <w:spacing w:before="240" w:after="60"/>
      <w:jc w:val="both"/>
      <w:outlineLvl w:val="8"/>
    </w:pPr>
    <w:rPr>
      <w:rFonts w:cs="Times New Roman"/>
      <w:i/>
      <w:noProof w:val="0"/>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60BBE"/>
    <w:pPr>
      <w:tabs>
        <w:tab w:val="center" w:pos="4153"/>
        <w:tab w:val="right" w:pos="8306"/>
      </w:tabs>
    </w:pPr>
  </w:style>
  <w:style w:type="paragraph" w:styleId="Voettekst">
    <w:name w:val="footer"/>
    <w:basedOn w:val="Standaard"/>
    <w:link w:val="VoettekstChar"/>
    <w:uiPriority w:val="99"/>
    <w:rsid w:val="00960BBE"/>
    <w:pPr>
      <w:tabs>
        <w:tab w:val="center" w:pos="4153"/>
        <w:tab w:val="right" w:pos="8306"/>
      </w:tabs>
    </w:pPr>
  </w:style>
  <w:style w:type="paragraph" w:customStyle="1" w:styleId="standaard0">
    <w:name w:val="standaard"/>
    <w:basedOn w:val="Standaard"/>
    <w:rsid w:val="00960BBE"/>
    <w:pPr>
      <w:spacing w:after="240"/>
      <w:jc w:val="both"/>
    </w:pPr>
    <w:rPr>
      <w:rFonts w:cs="Times New Roman"/>
      <w:noProof w:val="0"/>
      <w:sz w:val="22"/>
      <w:szCs w:val="20"/>
      <w:lang w:val="nl-NL" w:eastAsia="nl-NL"/>
    </w:rPr>
  </w:style>
  <w:style w:type="paragraph" w:customStyle="1" w:styleId="titel1">
    <w:name w:val="titel1"/>
    <w:basedOn w:val="Standaard"/>
    <w:rsid w:val="00960BBE"/>
    <w:pPr>
      <w:spacing w:after="480"/>
      <w:jc w:val="center"/>
    </w:pPr>
    <w:rPr>
      <w:rFonts w:cs="Times New Roman"/>
      <w:b/>
      <w:noProof w:val="0"/>
      <w:sz w:val="32"/>
      <w:szCs w:val="20"/>
      <w:lang w:val="nl-NL" w:eastAsia="nl-NL"/>
    </w:rPr>
  </w:style>
  <w:style w:type="paragraph" w:customStyle="1" w:styleId="tabellijn">
    <w:name w:val="tabellijn"/>
    <w:basedOn w:val="Standaard"/>
    <w:rsid w:val="00960BBE"/>
    <w:pPr>
      <w:jc w:val="center"/>
    </w:pPr>
    <w:rPr>
      <w:rFonts w:cs="Times New Roman"/>
      <w:i/>
      <w:noProof w:val="0"/>
      <w:sz w:val="20"/>
      <w:szCs w:val="20"/>
      <w:lang w:val="nl-NL" w:eastAsia="nl-NL"/>
    </w:rPr>
  </w:style>
  <w:style w:type="paragraph" w:customStyle="1" w:styleId="tabelkol">
    <w:name w:val="tabelkol"/>
    <w:basedOn w:val="Standaard"/>
    <w:rsid w:val="00960BBE"/>
    <w:rPr>
      <w:rFonts w:cs="Times New Roman"/>
      <w:i/>
      <w:noProof w:val="0"/>
      <w:sz w:val="20"/>
      <w:szCs w:val="20"/>
      <w:lang w:val="nl-NL" w:eastAsia="nl-NL"/>
    </w:rPr>
  </w:style>
  <w:style w:type="character" w:styleId="Hyperlink">
    <w:name w:val="Hyperlink"/>
    <w:basedOn w:val="Standaardalinea-lettertype"/>
    <w:uiPriority w:val="99"/>
    <w:rsid w:val="00960BBE"/>
    <w:rPr>
      <w:color w:val="0000FF"/>
      <w:u w:val="single"/>
    </w:rPr>
  </w:style>
  <w:style w:type="character" w:customStyle="1" w:styleId="VoettekstChar">
    <w:name w:val="Voettekst Char"/>
    <w:basedOn w:val="Standaardalinea-lettertype"/>
    <w:link w:val="Voettekst"/>
    <w:uiPriority w:val="99"/>
    <w:rsid w:val="00D10056"/>
    <w:rPr>
      <w:rFonts w:ascii="Arial" w:hAnsi="Arial" w:cs="Arial"/>
      <w:noProof/>
      <w:sz w:val="24"/>
      <w:szCs w:val="24"/>
      <w:lang w:eastAsia="en-US"/>
    </w:rPr>
  </w:style>
  <w:style w:type="paragraph" w:styleId="Ballontekst">
    <w:name w:val="Balloon Text"/>
    <w:basedOn w:val="Standaard"/>
    <w:link w:val="BallontekstChar"/>
    <w:uiPriority w:val="99"/>
    <w:semiHidden/>
    <w:unhideWhenUsed/>
    <w:rsid w:val="004A5551"/>
    <w:rPr>
      <w:rFonts w:ascii="Tahoma" w:hAnsi="Tahoma" w:cs="Tahoma"/>
      <w:sz w:val="16"/>
      <w:szCs w:val="16"/>
    </w:rPr>
  </w:style>
  <w:style w:type="character" w:customStyle="1" w:styleId="BallontekstChar">
    <w:name w:val="Ballontekst Char"/>
    <w:basedOn w:val="Standaardalinea-lettertype"/>
    <w:link w:val="Ballontekst"/>
    <w:uiPriority w:val="99"/>
    <w:semiHidden/>
    <w:rsid w:val="004A5551"/>
    <w:rPr>
      <w:rFonts w:ascii="Tahoma" w:hAnsi="Tahoma" w:cs="Tahoma"/>
      <w:noProof/>
      <w:sz w:val="16"/>
      <w:szCs w:val="16"/>
      <w:lang w:eastAsia="en-US"/>
    </w:rPr>
  </w:style>
  <w:style w:type="paragraph" w:styleId="Lijstalinea">
    <w:name w:val="List Paragraph"/>
    <w:basedOn w:val="Standaard"/>
    <w:uiPriority w:val="34"/>
    <w:qFormat/>
    <w:rsid w:val="00E122FF"/>
    <w:pPr>
      <w:spacing w:after="200" w:line="276" w:lineRule="auto"/>
      <w:ind w:left="720"/>
      <w:contextualSpacing/>
    </w:pPr>
    <w:rPr>
      <w:rFonts w:ascii="Calibri" w:eastAsia="Calibri" w:hAnsi="Calibri" w:cs="Times New Roman"/>
      <w:noProof w:val="0"/>
      <w:sz w:val="22"/>
      <w:szCs w:val="22"/>
    </w:rPr>
  </w:style>
  <w:style w:type="character" w:styleId="Verwijzingopmerking">
    <w:name w:val="annotation reference"/>
    <w:basedOn w:val="Standaardalinea-lettertype"/>
    <w:uiPriority w:val="99"/>
    <w:unhideWhenUsed/>
    <w:rsid w:val="00E122FF"/>
    <w:rPr>
      <w:sz w:val="16"/>
      <w:szCs w:val="16"/>
    </w:rPr>
  </w:style>
  <w:style w:type="paragraph" w:styleId="Tekstopmerking">
    <w:name w:val="annotation text"/>
    <w:basedOn w:val="Standaard"/>
    <w:link w:val="TekstopmerkingChar"/>
    <w:uiPriority w:val="99"/>
    <w:unhideWhenUsed/>
    <w:rsid w:val="00E122FF"/>
    <w:pPr>
      <w:spacing w:after="200" w:line="276" w:lineRule="auto"/>
    </w:pPr>
    <w:rPr>
      <w:rFonts w:ascii="Calibri" w:eastAsia="Calibri" w:hAnsi="Calibri" w:cs="Times New Roman"/>
      <w:noProof w:val="0"/>
      <w:sz w:val="20"/>
      <w:szCs w:val="20"/>
    </w:rPr>
  </w:style>
  <w:style w:type="character" w:customStyle="1" w:styleId="TekstopmerkingChar">
    <w:name w:val="Tekst opmerking Char"/>
    <w:basedOn w:val="Standaardalinea-lettertype"/>
    <w:link w:val="Tekstopmerking"/>
    <w:uiPriority w:val="99"/>
    <w:rsid w:val="00E122FF"/>
    <w:rPr>
      <w:rFonts w:ascii="Calibri" w:eastAsia="Calibri" w:hAnsi="Calibri"/>
      <w:lang w:eastAsia="en-US"/>
    </w:rPr>
  </w:style>
  <w:style w:type="table" w:styleId="Tabelraster">
    <w:name w:val="Table Grid"/>
    <w:basedOn w:val="Standaardtabel"/>
    <w:uiPriority w:val="59"/>
    <w:rsid w:val="006B47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werpvanopmerking">
    <w:name w:val="annotation subject"/>
    <w:basedOn w:val="Tekstopmerking"/>
    <w:next w:val="Tekstopmerking"/>
    <w:link w:val="OnderwerpvanopmerkingChar"/>
    <w:uiPriority w:val="99"/>
    <w:semiHidden/>
    <w:unhideWhenUsed/>
    <w:rsid w:val="00EC6418"/>
    <w:pPr>
      <w:spacing w:after="0" w:line="240" w:lineRule="auto"/>
    </w:pPr>
    <w:rPr>
      <w:rFonts w:ascii="Arial" w:eastAsia="Times New Roman" w:hAnsi="Arial" w:cs="Arial"/>
      <w:b/>
      <w:bCs/>
      <w:noProof/>
    </w:rPr>
  </w:style>
  <w:style w:type="character" w:customStyle="1" w:styleId="OnderwerpvanopmerkingChar">
    <w:name w:val="Onderwerp van opmerking Char"/>
    <w:basedOn w:val="TekstopmerkingChar"/>
    <w:link w:val="Onderwerpvanopmerking"/>
    <w:uiPriority w:val="99"/>
    <w:semiHidden/>
    <w:rsid w:val="00EC6418"/>
    <w:rPr>
      <w:rFonts w:ascii="Arial" w:eastAsia="Calibri" w:hAnsi="Arial" w:cs="Arial"/>
      <w:b/>
      <w:bCs/>
      <w:noProof/>
      <w:lang w:eastAsia="en-US"/>
    </w:rPr>
  </w:style>
  <w:style w:type="paragraph" w:styleId="Kopvaninhoudsopgave">
    <w:name w:val="TOC Heading"/>
    <w:basedOn w:val="Kop1"/>
    <w:next w:val="Standaard"/>
    <w:uiPriority w:val="39"/>
    <w:unhideWhenUsed/>
    <w:qFormat/>
    <w:rsid w:val="001635D6"/>
    <w:pPr>
      <w:numPr>
        <w:numId w:val="0"/>
      </w:numPr>
      <w:tabs>
        <w:tab w:val="clear" w:pos="567"/>
        <w:tab w:val="clear" w:pos="1392"/>
        <w:tab w:val="clear" w:pos="2100"/>
        <w:tab w:val="clear" w:pos="2808"/>
        <w:tab w:val="clear" w:pos="3516"/>
        <w:tab w:val="clear" w:pos="4224"/>
        <w:tab w:val="clear" w:pos="4932"/>
        <w:tab w:val="clear" w:pos="5640"/>
        <w:tab w:val="clear" w:pos="6348"/>
        <w:tab w:val="clear" w:pos="7056"/>
        <w:tab w:val="clear" w:pos="7764"/>
        <w:tab w:val="clear" w:pos="8472"/>
      </w:tabs>
      <w:suppressAutoHyphens w:val="0"/>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eastAsia="en-US"/>
    </w:rPr>
  </w:style>
  <w:style w:type="paragraph" w:styleId="Inhopg1">
    <w:name w:val="toc 1"/>
    <w:basedOn w:val="Standaard"/>
    <w:next w:val="Standaard"/>
    <w:autoRedefine/>
    <w:uiPriority w:val="39"/>
    <w:unhideWhenUsed/>
    <w:rsid w:val="00EC4825"/>
    <w:pPr>
      <w:tabs>
        <w:tab w:val="left" w:pos="480"/>
        <w:tab w:val="right" w:leader="dot" w:pos="9060"/>
      </w:tabs>
      <w:spacing w:after="100"/>
    </w:pPr>
    <w:rPr>
      <w:sz w:val="22"/>
    </w:rPr>
  </w:style>
  <w:style w:type="paragraph" w:styleId="Inhopg2">
    <w:name w:val="toc 2"/>
    <w:basedOn w:val="Standaard"/>
    <w:next w:val="Standaard"/>
    <w:autoRedefine/>
    <w:uiPriority w:val="39"/>
    <w:unhideWhenUsed/>
    <w:rsid w:val="00BB0FA5"/>
    <w:pPr>
      <w:spacing w:after="100"/>
      <w:ind w:left="240"/>
    </w:pPr>
    <w:rPr>
      <w:sz w:val="20"/>
    </w:rPr>
  </w:style>
  <w:style w:type="paragraph" w:styleId="Inhopg3">
    <w:name w:val="toc 3"/>
    <w:basedOn w:val="Standaard"/>
    <w:next w:val="Standaard"/>
    <w:autoRedefine/>
    <w:uiPriority w:val="39"/>
    <w:unhideWhenUsed/>
    <w:rsid w:val="001635D6"/>
    <w:pPr>
      <w:spacing w:after="100"/>
      <w:ind w:left="480"/>
    </w:pPr>
  </w:style>
  <w:style w:type="character" w:customStyle="1" w:styleId="Kop2Char">
    <w:name w:val="Kop 2 Char"/>
    <w:basedOn w:val="Standaardalinea-lettertype"/>
    <w:link w:val="Kop2"/>
    <w:rsid w:val="00F10DCD"/>
    <w:rPr>
      <w:rFonts w:ascii="Arial" w:hAnsi="Arial"/>
      <w:b/>
      <w:sz w:val="22"/>
      <w:lang w:val="nl-NL" w:eastAsia="nl-NL"/>
    </w:rPr>
  </w:style>
  <w:style w:type="character" w:customStyle="1" w:styleId="Kop7Char">
    <w:name w:val="Kop 7 Char"/>
    <w:basedOn w:val="Standaardalinea-lettertype"/>
    <w:link w:val="Kop7"/>
    <w:rsid w:val="00A677A2"/>
    <w:rPr>
      <w:rFonts w:ascii="Arial" w:hAnsi="Arial"/>
      <w:sz w:val="22"/>
      <w:lang w:val="nl-NL" w:eastAsia="nl-NL"/>
    </w:rPr>
  </w:style>
  <w:style w:type="character" w:styleId="GevolgdeHyperlink">
    <w:name w:val="FollowedHyperlink"/>
    <w:basedOn w:val="Standaardalinea-lettertype"/>
    <w:uiPriority w:val="99"/>
    <w:semiHidden/>
    <w:unhideWhenUsed/>
    <w:rsid w:val="00706D94"/>
    <w:rPr>
      <w:color w:val="800080" w:themeColor="followedHyperlink"/>
      <w:u w:val="single"/>
    </w:rPr>
  </w:style>
  <w:style w:type="paragraph" w:styleId="Revisie">
    <w:name w:val="Revision"/>
    <w:hidden/>
    <w:uiPriority w:val="99"/>
    <w:semiHidden/>
    <w:rsid w:val="00C5225E"/>
    <w:rPr>
      <w:rFonts w:ascii="Arial" w:hAnsi="Arial" w:cs="Arial"/>
      <w:noProof/>
      <w:sz w:val="24"/>
      <w:szCs w:val="24"/>
      <w:lang w:eastAsia="en-US"/>
    </w:rPr>
  </w:style>
  <w:style w:type="paragraph" w:styleId="Geenafstand">
    <w:name w:val="No Spacing"/>
    <w:uiPriority w:val="1"/>
    <w:qFormat/>
    <w:rsid w:val="00F23539"/>
    <w:rPr>
      <w:rFonts w:ascii="Arial" w:hAnsi="Arial" w:cs="Arial"/>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5920">
      <w:bodyDiv w:val="1"/>
      <w:marLeft w:val="0"/>
      <w:marRight w:val="0"/>
      <w:marTop w:val="0"/>
      <w:marBottom w:val="0"/>
      <w:divBdr>
        <w:top w:val="none" w:sz="0" w:space="0" w:color="auto"/>
        <w:left w:val="none" w:sz="0" w:space="0" w:color="auto"/>
        <w:bottom w:val="none" w:sz="0" w:space="0" w:color="auto"/>
        <w:right w:val="none" w:sz="0" w:space="0" w:color="auto"/>
      </w:divBdr>
      <w:divsChild>
        <w:div w:id="184490486">
          <w:marLeft w:val="1138"/>
          <w:marRight w:val="0"/>
          <w:marTop w:val="96"/>
          <w:marBottom w:val="0"/>
          <w:divBdr>
            <w:top w:val="none" w:sz="0" w:space="0" w:color="auto"/>
            <w:left w:val="none" w:sz="0" w:space="0" w:color="auto"/>
            <w:bottom w:val="none" w:sz="0" w:space="0" w:color="auto"/>
            <w:right w:val="none" w:sz="0" w:space="0" w:color="auto"/>
          </w:divBdr>
        </w:div>
        <w:div w:id="1964311690">
          <w:marLeft w:val="1138"/>
          <w:marRight w:val="0"/>
          <w:marTop w:val="96"/>
          <w:marBottom w:val="0"/>
          <w:divBdr>
            <w:top w:val="none" w:sz="0" w:space="0" w:color="auto"/>
            <w:left w:val="none" w:sz="0" w:space="0" w:color="auto"/>
            <w:bottom w:val="none" w:sz="0" w:space="0" w:color="auto"/>
            <w:right w:val="none" w:sz="0" w:space="0" w:color="auto"/>
          </w:divBdr>
        </w:div>
        <w:div w:id="1876035978">
          <w:marLeft w:val="1138"/>
          <w:marRight w:val="0"/>
          <w:marTop w:val="96"/>
          <w:marBottom w:val="0"/>
          <w:divBdr>
            <w:top w:val="none" w:sz="0" w:space="0" w:color="auto"/>
            <w:left w:val="none" w:sz="0" w:space="0" w:color="auto"/>
            <w:bottom w:val="none" w:sz="0" w:space="0" w:color="auto"/>
            <w:right w:val="none" w:sz="0" w:space="0" w:color="auto"/>
          </w:divBdr>
        </w:div>
        <w:div w:id="697850213">
          <w:marLeft w:val="1138"/>
          <w:marRight w:val="0"/>
          <w:marTop w:val="96"/>
          <w:marBottom w:val="0"/>
          <w:divBdr>
            <w:top w:val="none" w:sz="0" w:space="0" w:color="auto"/>
            <w:left w:val="none" w:sz="0" w:space="0" w:color="auto"/>
            <w:bottom w:val="none" w:sz="0" w:space="0" w:color="auto"/>
            <w:right w:val="none" w:sz="0" w:space="0" w:color="auto"/>
          </w:divBdr>
        </w:div>
      </w:divsChild>
    </w:div>
    <w:div w:id="423961016">
      <w:bodyDiv w:val="1"/>
      <w:marLeft w:val="0"/>
      <w:marRight w:val="0"/>
      <w:marTop w:val="0"/>
      <w:marBottom w:val="0"/>
      <w:divBdr>
        <w:top w:val="none" w:sz="0" w:space="0" w:color="auto"/>
        <w:left w:val="none" w:sz="0" w:space="0" w:color="auto"/>
        <w:bottom w:val="none" w:sz="0" w:space="0" w:color="auto"/>
        <w:right w:val="none" w:sz="0" w:space="0" w:color="auto"/>
      </w:divBdr>
    </w:div>
    <w:div w:id="967323308">
      <w:bodyDiv w:val="1"/>
      <w:marLeft w:val="0"/>
      <w:marRight w:val="0"/>
      <w:marTop w:val="0"/>
      <w:marBottom w:val="0"/>
      <w:divBdr>
        <w:top w:val="none" w:sz="0" w:space="0" w:color="auto"/>
        <w:left w:val="none" w:sz="0" w:space="0" w:color="auto"/>
        <w:bottom w:val="none" w:sz="0" w:space="0" w:color="auto"/>
        <w:right w:val="none" w:sz="0" w:space="0" w:color="auto"/>
      </w:divBdr>
    </w:div>
    <w:div w:id="1016544175">
      <w:bodyDiv w:val="1"/>
      <w:marLeft w:val="0"/>
      <w:marRight w:val="0"/>
      <w:marTop w:val="0"/>
      <w:marBottom w:val="0"/>
      <w:divBdr>
        <w:top w:val="none" w:sz="0" w:space="0" w:color="auto"/>
        <w:left w:val="none" w:sz="0" w:space="0" w:color="auto"/>
        <w:bottom w:val="none" w:sz="0" w:space="0" w:color="auto"/>
        <w:right w:val="none" w:sz="0" w:space="0" w:color="auto"/>
      </w:divBdr>
    </w:div>
    <w:div w:id="1432161962">
      <w:bodyDiv w:val="1"/>
      <w:marLeft w:val="0"/>
      <w:marRight w:val="0"/>
      <w:marTop w:val="0"/>
      <w:marBottom w:val="0"/>
      <w:divBdr>
        <w:top w:val="none" w:sz="0" w:space="0" w:color="auto"/>
        <w:left w:val="none" w:sz="0" w:space="0" w:color="auto"/>
        <w:bottom w:val="none" w:sz="0" w:space="0" w:color="auto"/>
        <w:right w:val="none" w:sz="0" w:space="0" w:color="auto"/>
      </w:divBdr>
    </w:div>
    <w:div w:id="1656183424">
      <w:bodyDiv w:val="1"/>
      <w:marLeft w:val="0"/>
      <w:marRight w:val="0"/>
      <w:marTop w:val="0"/>
      <w:marBottom w:val="0"/>
      <w:divBdr>
        <w:top w:val="none" w:sz="0" w:space="0" w:color="auto"/>
        <w:left w:val="none" w:sz="0" w:space="0" w:color="auto"/>
        <w:bottom w:val="none" w:sz="0" w:space="0" w:color="auto"/>
        <w:right w:val="none" w:sz="0" w:space="0" w:color="auto"/>
      </w:divBdr>
    </w:div>
    <w:div w:id="18058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CEA2-1C66-714A-BE43-D59B66D71081}">
  <ds:schemaRefs>
    <ds:schemaRef ds:uri="http://schemas.openxmlformats.org/officeDocument/2006/bibliography"/>
  </ds:schemaRefs>
</ds:datastoreItem>
</file>

<file path=customXml/itemProps2.xml><?xml version="1.0" encoding="utf-8"?>
<ds:datastoreItem xmlns:ds="http://schemas.openxmlformats.org/officeDocument/2006/customXml" ds:itemID="{F7A88E1C-8986-4F46-8677-65CEC8D5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StarTT app form</vt:lpstr>
      <vt:lpstr>StarTT app form</vt:lpstr>
    </vt:vector>
  </TitlesOfParts>
  <Company>UGent</Company>
  <LinksUpToDate>false</LinksUpToDate>
  <CharactersWithSpaces>6332</CharactersWithSpaces>
  <SharedDoc>false</SharedDoc>
  <HLinks>
    <vt:vector size="18" baseType="variant">
      <vt:variant>
        <vt:i4>3407957</vt:i4>
      </vt:variant>
      <vt:variant>
        <vt:i4>1173</vt:i4>
      </vt:variant>
      <vt:variant>
        <vt:i4>0</vt:i4>
      </vt:variant>
      <vt:variant>
        <vt:i4>5</vt:i4>
      </vt:variant>
      <vt:variant>
        <vt:lpwstr>mailto:Ingrid.Merchiers@UGent.be</vt:lpwstr>
      </vt:variant>
      <vt:variant>
        <vt:lpwstr/>
      </vt:variant>
      <vt:variant>
        <vt:i4>6357046</vt:i4>
      </vt:variant>
      <vt:variant>
        <vt:i4>1161</vt:i4>
      </vt:variant>
      <vt:variant>
        <vt:i4>0</vt:i4>
      </vt:variant>
      <vt:variant>
        <vt:i4>5</vt:i4>
      </vt:variant>
      <vt:variant>
        <vt:lpwstr>http://en.wikipedia.org/wiki/University</vt:lpwstr>
      </vt:variant>
      <vt:variant>
        <vt:lpwstr/>
      </vt:variant>
      <vt:variant>
        <vt:i4>6946824</vt:i4>
      </vt:variant>
      <vt:variant>
        <vt:i4>1158</vt:i4>
      </vt:variant>
      <vt:variant>
        <vt:i4>0</vt:i4>
      </vt:variant>
      <vt:variant>
        <vt:i4>5</vt:i4>
      </vt:variant>
      <vt:variant>
        <vt:lpwstr>http://en.wikipedia.org/w/index.php?title=Research_group&amp;action=edit&amp;redlink=1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StarTT app form</dc:title>
  <dc:creator>Jari Nurmi</dc:creator>
  <cp:lastModifiedBy>Microsoft Office User</cp:lastModifiedBy>
  <cp:revision>3</cp:revision>
  <cp:lastPrinted>2018-06-21T13:00:00Z</cp:lastPrinted>
  <dcterms:created xsi:type="dcterms:W3CDTF">2019-07-09T09:06:00Z</dcterms:created>
  <dcterms:modified xsi:type="dcterms:W3CDTF">2019-07-09T09:16:00Z</dcterms:modified>
</cp:coreProperties>
</file>